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78EC" w14:textId="7A50C862" w:rsidR="00364364" w:rsidRPr="0054494D" w:rsidRDefault="00364364" w:rsidP="00364364">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38569B8A">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bookmarkStart w:id="0" w:name="_Hlk124499632"/>
      <w:r w:rsidRPr="0054494D">
        <w:rPr>
          <w:rFonts w:ascii="Arial Black" w:hAnsi="Arial Black" w:cs="Arial Black"/>
          <w:b/>
          <w:bCs/>
          <w:color w:val="000000"/>
          <w:sz w:val="23"/>
          <w:szCs w:val="23"/>
        </w:rPr>
        <w:t xml:space="preserve">NSF PROPOSAL </w:t>
      </w:r>
      <w:r w:rsidR="00776847">
        <w:rPr>
          <w:rFonts w:ascii="Arial Black" w:hAnsi="Arial Black" w:cs="Arial Black"/>
          <w:b/>
          <w:bCs/>
          <w:color w:val="000000"/>
          <w:sz w:val="23"/>
          <w:szCs w:val="23"/>
        </w:rPr>
        <w:t>DOCUMENTS PI</w:t>
      </w:r>
      <w:r w:rsidRPr="0054494D">
        <w:rPr>
          <w:rFonts w:ascii="Arial Black" w:hAnsi="Arial Black" w:cs="Arial Black"/>
          <w:b/>
          <w:bCs/>
          <w:color w:val="000000"/>
          <w:sz w:val="23"/>
          <w:szCs w:val="23"/>
        </w:rPr>
        <w:t xml:space="preserve"> CHECKLIST </w:t>
      </w:r>
    </w:p>
    <w:p w14:paraId="1A42C90F" w14:textId="407975CB" w:rsidR="00364364" w:rsidRDefault="00364364" w:rsidP="00364364">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Pr="0054494D">
        <w:rPr>
          <w:rFonts w:ascii="Arial Black" w:hAnsi="Arial Black" w:cs="Arial Black"/>
          <w:b/>
          <w:bCs/>
          <w:color w:val="000000"/>
          <w:sz w:val="23"/>
          <w:szCs w:val="23"/>
        </w:rPr>
        <w:t xml:space="preserve">PAPPG </w:t>
      </w:r>
      <w:r w:rsidR="00E7239D">
        <w:rPr>
          <w:rFonts w:ascii="Arial Black" w:hAnsi="Arial Black" w:cs="Arial Black"/>
          <w:b/>
          <w:bCs/>
          <w:color w:val="000000"/>
          <w:sz w:val="23"/>
          <w:szCs w:val="23"/>
        </w:rPr>
        <w:t>2</w:t>
      </w:r>
      <w:r w:rsidR="004624BD">
        <w:rPr>
          <w:rFonts w:ascii="Arial Black" w:hAnsi="Arial Black" w:cs="Arial Black"/>
          <w:b/>
          <w:bCs/>
          <w:color w:val="000000"/>
          <w:sz w:val="23"/>
          <w:szCs w:val="23"/>
        </w:rPr>
        <w:t>4</w:t>
      </w:r>
      <w:r w:rsidR="00E7239D">
        <w:rPr>
          <w:rFonts w:ascii="Arial Black" w:hAnsi="Arial Black" w:cs="Arial Black"/>
          <w:b/>
          <w:bCs/>
          <w:color w:val="000000"/>
          <w:sz w:val="23"/>
          <w:szCs w:val="23"/>
        </w:rPr>
        <w:t>-1</w:t>
      </w:r>
      <w:r w:rsidR="00D03532">
        <w:rPr>
          <w:rFonts w:ascii="Arial Black" w:hAnsi="Arial Black" w:cs="Arial Black"/>
          <w:b/>
          <w:bCs/>
          <w:color w:val="000000"/>
          <w:sz w:val="23"/>
          <w:szCs w:val="23"/>
        </w:rPr>
        <w:t xml:space="preserve"> effective </w:t>
      </w:r>
      <w:r w:rsidR="004624BD">
        <w:rPr>
          <w:rFonts w:ascii="Arial Black" w:hAnsi="Arial Black" w:cs="Arial Black"/>
          <w:b/>
          <w:bCs/>
          <w:color w:val="000000"/>
          <w:sz w:val="23"/>
          <w:szCs w:val="23"/>
        </w:rPr>
        <w:t>May 20, 2024</w:t>
      </w:r>
    </w:p>
    <w:p w14:paraId="28C2D40C" w14:textId="685D7B2D" w:rsidR="00D06F89" w:rsidRPr="00D06F89" w:rsidRDefault="00D06F89" w:rsidP="00364364">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D725FC" w:rsidRPr="00952F69">
        <w:rPr>
          <w:rFonts w:ascii="Arial" w:hAnsi="Arial" w:cs="Arial"/>
          <w:bCs/>
          <w:color w:val="000000"/>
          <w:sz w:val="12"/>
          <w:szCs w:val="12"/>
        </w:rPr>
        <w:t>2024.0</w:t>
      </w:r>
      <w:r w:rsidR="00952F69" w:rsidRPr="00952F69">
        <w:rPr>
          <w:rFonts w:ascii="Arial" w:hAnsi="Arial" w:cs="Arial"/>
          <w:bCs/>
          <w:color w:val="000000"/>
          <w:sz w:val="12"/>
          <w:szCs w:val="12"/>
        </w:rPr>
        <w:t>4</w:t>
      </w:r>
      <w:r w:rsidR="00D725FC" w:rsidRPr="00952F69">
        <w:rPr>
          <w:rFonts w:ascii="Arial" w:hAnsi="Arial" w:cs="Arial"/>
          <w:bCs/>
          <w:color w:val="000000"/>
          <w:sz w:val="12"/>
          <w:szCs w:val="12"/>
        </w:rPr>
        <w:t>.</w:t>
      </w:r>
      <w:r w:rsidR="00FE24EB">
        <w:rPr>
          <w:rFonts w:ascii="Arial" w:hAnsi="Arial" w:cs="Arial"/>
          <w:bCs/>
          <w:color w:val="000000"/>
          <w:sz w:val="12"/>
          <w:szCs w:val="12"/>
        </w:rPr>
        <w:t>29</w:t>
      </w:r>
    </w:p>
    <w:bookmarkEnd w:id="0"/>
    <w:p w14:paraId="0F27F754" w14:textId="77777777" w:rsidR="00364364" w:rsidRPr="00BF669C" w:rsidRDefault="00364364" w:rsidP="00364364">
      <w:pPr>
        <w:spacing w:before="0" w:after="0"/>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2"/>
        <w:gridCol w:w="1273"/>
        <w:gridCol w:w="5660"/>
        <w:gridCol w:w="164"/>
        <w:gridCol w:w="655"/>
        <w:gridCol w:w="261"/>
        <w:gridCol w:w="1085"/>
      </w:tblGrid>
      <w:tr w:rsidR="00331D18" w14:paraId="6A4CA3DC" w14:textId="77777777" w:rsidTr="00331D18">
        <w:trPr>
          <w:trHeight w:val="350"/>
        </w:trPr>
        <w:tc>
          <w:tcPr>
            <w:tcW w:w="1695" w:type="dxa"/>
            <w:vAlign w:val="center"/>
          </w:tcPr>
          <w:p w14:paraId="238DDE25" w14:textId="69C648E1" w:rsidR="00331D18" w:rsidRPr="005236C9" w:rsidRDefault="00331D18" w:rsidP="00C912CD">
            <w:pPr>
              <w:rPr>
                <w:rFonts w:cstheme="minorHAnsi"/>
                <w:sz w:val="20"/>
                <w:szCs w:val="20"/>
              </w:rPr>
            </w:pPr>
            <w:bookmarkStart w:id="1" w:name="PI_CoPI" w:colFirst="1" w:colLast="1"/>
            <w:r w:rsidRPr="005236C9">
              <w:rPr>
                <w:rFonts w:cstheme="minorHAnsi"/>
              </w:rPr>
              <w:t>PI name</w:t>
            </w:r>
          </w:p>
        </w:tc>
        <w:tc>
          <w:tcPr>
            <w:tcW w:w="7109" w:type="dxa"/>
            <w:gridSpan w:val="3"/>
            <w:vAlign w:val="center"/>
          </w:tcPr>
          <w:p w14:paraId="1490054A" w14:textId="28CA3E36" w:rsidR="00331D18" w:rsidRPr="00FE24EB" w:rsidRDefault="00331D18" w:rsidP="00C912CD">
            <w:pPr>
              <w:ind w:left="113" w:right="113"/>
              <w:rPr>
                <w:rFonts w:cstheme="minorHAnsi"/>
                <w:bCs/>
              </w:rPr>
            </w:pPr>
          </w:p>
        </w:tc>
        <w:tc>
          <w:tcPr>
            <w:tcW w:w="655" w:type="dxa"/>
            <w:vAlign w:val="center"/>
          </w:tcPr>
          <w:p w14:paraId="7427A52C" w14:textId="77777777" w:rsidR="00331D18" w:rsidRPr="005236C9" w:rsidRDefault="00331D18" w:rsidP="00C912CD">
            <w:pPr>
              <w:ind w:left="113" w:right="113"/>
              <w:rPr>
                <w:rFonts w:cstheme="minorHAnsi"/>
              </w:rPr>
            </w:pPr>
            <w:r w:rsidRPr="005236C9">
              <w:rPr>
                <w:rFonts w:cstheme="minorHAnsi"/>
              </w:rPr>
              <w:t xml:space="preserve">FOA </w:t>
            </w:r>
          </w:p>
        </w:tc>
        <w:tc>
          <w:tcPr>
            <w:tcW w:w="1331" w:type="dxa"/>
            <w:gridSpan w:val="2"/>
            <w:vAlign w:val="center"/>
          </w:tcPr>
          <w:p w14:paraId="2FF87927" w14:textId="1E5CAADB" w:rsidR="00331D18" w:rsidRPr="005236C9" w:rsidRDefault="00A51F40" w:rsidP="00C912CD">
            <w:pPr>
              <w:ind w:left="113" w:right="113"/>
              <w:rPr>
                <w:rFonts w:cstheme="minorHAnsi"/>
              </w:rPr>
            </w:pPr>
            <w:r>
              <w:rPr>
                <w:rFonts w:cstheme="minorHAnsi"/>
              </w:rPr>
              <w:t>22-586</w:t>
            </w:r>
          </w:p>
        </w:tc>
      </w:tr>
      <w:tr w:rsidR="00331D18" w:rsidRPr="00A51F40" w14:paraId="3592CF88" w14:textId="77777777" w:rsidTr="00331D18">
        <w:trPr>
          <w:trHeight w:val="360"/>
        </w:trPr>
        <w:tc>
          <w:tcPr>
            <w:tcW w:w="2970" w:type="dxa"/>
            <w:gridSpan w:val="2"/>
            <w:vAlign w:val="center"/>
          </w:tcPr>
          <w:p w14:paraId="19370ED5" w14:textId="1027E75A" w:rsidR="00331D18" w:rsidRPr="00A51F40" w:rsidRDefault="00331D18" w:rsidP="00C912CD">
            <w:pPr>
              <w:rPr>
                <w:rFonts w:cstheme="minorHAnsi"/>
              </w:rPr>
            </w:pPr>
            <w:bookmarkStart w:id="2" w:name="SeniorKeyPersonnel" w:colFirst="1" w:colLast="1"/>
            <w:bookmarkEnd w:id="1"/>
            <w:r w:rsidRPr="00A51F40">
              <w:rPr>
                <w:rFonts w:cstheme="minorHAnsi"/>
              </w:rPr>
              <w:t>Other Senior/Key Personnel names</w:t>
            </w:r>
            <w:r w:rsidR="006F260C" w:rsidRPr="00A51F40">
              <w:rPr>
                <w:rFonts w:cstheme="minorHAnsi"/>
              </w:rPr>
              <w:t>*</w:t>
            </w:r>
          </w:p>
        </w:tc>
        <w:tc>
          <w:tcPr>
            <w:tcW w:w="5670" w:type="dxa"/>
          </w:tcPr>
          <w:p w14:paraId="7040C809" w14:textId="06EE6C78" w:rsidR="00331D18" w:rsidRPr="00A51F40" w:rsidRDefault="00331D18" w:rsidP="00C912CD">
            <w:pPr>
              <w:ind w:left="113" w:right="113"/>
              <w:rPr>
                <w:rFonts w:cstheme="minorHAnsi"/>
              </w:rPr>
            </w:pPr>
          </w:p>
        </w:tc>
        <w:tc>
          <w:tcPr>
            <w:tcW w:w="1080" w:type="dxa"/>
            <w:gridSpan w:val="3"/>
          </w:tcPr>
          <w:p w14:paraId="0046E621" w14:textId="77777777" w:rsidR="00331D18" w:rsidRPr="00A51F40" w:rsidRDefault="00331D18" w:rsidP="00C912CD">
            <w:pPr>
              <w:ind w:left="113" w:right="113"/>
              <w:rPr>
                <w:rFonts w:cstheme="minorHAnsi"/>
              </w:rPr>
            </w:pPr>
            <w:r w:rsidRPr="00A51F40">
              <w:rPr>
                <w:rFonts w:cstheme="minorHAnsi"/>
              </w:rPr>
              <w:t>Due Date</w:t>
            </w:r>
          </w:p>
        </w:tc>
        <w:tc>
          <w:tcPr>
            <w:tcW w:w="1070" w:type="dxa"/>
            <w:vAlign w:val="center"/>
          </w:tcPr>
          <w:p w14:paraId="3AF71FFC" w14:textId="541EB51B" w:rsidR="00331D18" w:rsidRPr="00A51F40" w:rsidRDefault="00A51F40" w:rsidP="00C912CD">
            <w:pPr>
              <w:ind w:left="113" w:right="113"/>
              <w:rPr>
                <w:rFonts w:cstheme="minorHAnsi"/>
              </w:rPr>
            </w:pPr>
            <w:r>
              <w:rPr>
                <w:rFonts w:cstheme="minorHAnsi"/>
              </w:rPr>
              <w:t>4/24/2024</w:t>
            </w:r>
          </w:p>
        </w:tc>
      </w:tr>
    </w:tbl>
    <w:p w14:paraId="511DDCFD" w14:textId="4E19F322" w:rsidR="006F260C" w:rsidRDefault="006F260C" w:rsidP="006F260C">
      <w:pPr>
        <w:autoSpaceDE w:val="0"/>
        <w:autoSpaceDN w:val="0"/>
        <w:adjustRightInd w:val="0"/>
        <w:spacing w:before="0" w:after="0"/>
        <w:rPr>
          <w:rFonts w:ascii="ArialMT" w:hAnsi="ArialMT" w:cs="ArialMT"/>
          <w:sz w:val="19"/>
          <w:szCs w:val="19"/>
        </w:rPr>
      </w:pPr>
      <w:bookmarkStart w:id="3" w:name="_Hlk99026007"/>
      <w:bookmarkEnd w:id="2"/>
      <w:r w:rsidRPr="00A51F40">
        <w:rPr>
          <w:rFonts w:cstheme="minorHAnsi"/>
          <w:sz w:val="20"/>
          <w:szCs w:val="20"/>
        </w:rPr>
        <w:t>*Support</w:t>
      </w:r>
      <w:r w:rsidRPr="00A51F40">
        <w:rPr>
          <w:rFonts w:ascii="ArialMT" w:hAnsi="ArialMT" w:cs="ArialMT"/>
          <w:sz w:val="19"/>
          <w:szCs w:val="19"/>
        </w:rPr>
        <w:t xml:space="preserve"> for other senior</w:t>
      </w:r>
      <w:r w:rsidRPr="00A51F40">
        <w:rPr>
          <w:rFonts w:ascii="ArialMT" w:hAnsi="ArialMT" w:cs="ArialMT"/>
          <w:sz w:val="19"/>
          <w:szCs w:val="19"/>
        </w:rPr>
        <w:t>/key</w:t>
      </w:r>
      <w:r w:rsidRPr="00A51F40">
        <w:rPr>
          <w:rFonts w:ascii="ArialMT" w:hAnsi="ArialMT" w:cs="ArialMT"/>
          <w:sz w:val="19"/>
          <w:szCs w:val="19"/>
        </w:rPr>
        <w:t xml:space="preserve"> personnel (i.e., in the Budget Category A) or consultants is permitted but must be commensurate with their limited role in the project.</w:t>
      </w:r>
    </w:p>
    <w:p w14:paraId="30C7E7CE" w14:textId="77777777" w:rsidR="00F51B7F" w:rsidRPr="00041ED4" w:rsidRDefault="00F51B7F" w:rsidP="006F260C">
      <w:pPr>
        <w:autoSpaceDE w:val="0"/>
        <w:autoSpaceDN w:val="0"/>
        <w:adjustRightInd w:val="0"/>
        <w:spacing w:before="0" w:after="0"/>
        <w:rPr>
          <w:rFonts w:ascii="ArialMT" w:hAnsi="ArialMT" w:cs="ArialMT"/>
          <w:sz w:val="8"/>
          <w:szCs w:val="8"/>
        </w:rPr>
      </w:pPr>
    </w:p>
    <w:p w14:paraId="744EC252" w14:textId="28CBC47B" w:rsidR="00F51B7F" w:rsidRPr="001439EF" w:rsidRDefault="00F51B7F" w:rsidP="00F51B7F">
      <w:pPr>
        <w:rPr>
          <w:b/>
          <w:bCs/>
          <w:sz w:val="20"/>
          <w:szCs w:val="20"/>
        </w:rPr>
      </w:pPr>
      <w:r>
        <w:rPr>
          <w:b/>
          <w:bCs/>
          <w:sz w:val="20"/>
          <w:szCs w:val="20"/>
        </w:rPr>
        <w:t xml:space="preserve">Peach color indicates sections that the </w:t>
      </w:r>
      <w:r>
        <w:rPr>
          <w:b/>
          <w:bCs/>
          <w:sz w:val="20"/>
          <w:szCs w:val="20"/>
        </w:rPr>
        <w:t>Proposal Analyst</w:t>
      </w:r>
      <w:r>
        <w:rPr>
          <w:b/>
          <w:bCs/>
          <w:sz w:val="20"/>
          <w:szCs w:val="20"/>
        </w:rPr>
        <w:t xml:space="preserve"> will typically fill out for PIs.</w:t>
      </w:r>
    </w:p>
    <w:bookmarkEnd w:id="3"/>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A51F40" w:rsidRPr="00BF669C" w14:paraId="251E0A8F" w14:textId="77777777" w:rsidTr="00A51F40">
        <w:trPr>
          <w:trHeight w:val="2416"/>
        </w:trPr>
        <w:tc>
          <w:tcPr>
            <w:tcW w:w="10890" w:type="dxa"/>
          </w:tcPr>
          <w:p w14:paraId="6A8D0956" w14:textId="77777777" w:rsidR="00A51F40" w:rsidRPr="00B760DB" w:rsidRDefault="00A51F40" w:rsidP="00E2551C">
            <w:pPr>
              <w:autoSpaceDE w:val="0"/>
              <w:autoSpaceDN w:val="0"/>
              <w:adjustRightInd w:val="0"/>
              <w:spacing w:before="0" w:after="0"/>
              <w:rPr>
                <w:rFonts w:ascii="Arial" w:hAnsi="Arial" w:cs="Arial"/>
                <w:sz w:val="8"/>
                <w:szCs w:val="8"/>
              </w:rPr>
            </w:pPr>
          </w:p>
          <w:p w14:paraId="4E96AD45" w14:textId="3BD32670" w:rsidR="00A51F40" w:rsidRDefault="00A51F40" w:rsidP="00A51F40">
            <w:pPr>
              <w:autoSpaceDE w:val="0"/>
              <w:autoSpaceDN w:val="0"/>
              <w:adjustRightInd w:val="0"/>
              <w:spacing w:before="0" w:after="0"/>
              <w:rPr>
                <w:rFonts w:ascii="Arial" w:hAnsi="Arial" w:cs="Arial"/>
                <w:sz w:val="20"/>
                <w:szCs w:val="20"/>
              </w:rPr>
            </w:pPr>
            <w:sdt>
              <w:sdtPr>
                <w:rPr>
                  <w:sz w:val="24"/>
                </w:rPr>
                <w:id w:val="-887645668"/>
                <w15:color w:val="008000"/>
                <w14:checkbox>
                  <w14:checked w14:val="0"/>
                  <w14:checkedState w14:val="0052" w14:font="Wingdings 2"/>
                  <w14:uncheckedState w14:val="2610" w14:font="MS Gothic"/>
                </w14:checkbox>
              </w:sdtPr>
              <w:sdtContent>
                <w:r w:rsidRPr="00A51F40">
                  <w:rPr>
                    <w:rFonts w:ascii="MS Gothic" w:eastAsia="MS Gothic" w:hAnsi="MS Gothic" w:hint="eastAsia"/>
                    <w:sz w:val="24"/>
                  </w:rPr>
                  <w:t>☐</w:t>
                </w:r>
              </w:sdtContent>
            </w:sdt>
            <w:r>
              <w:rPr>
                <w:rFonts w:ascii="Arial" w:hAnsi="Arial" w:cs="Arial"/>
                <w:sz w:val="20"/>
                <w:szCs w:val="20"/>
              </w:rPr>
              <w:t xml:space="preserve"> Only 1 CAREER proposal per annual competition</w:t>
            </w:r>
            <w:r>
              <w:rPr>
                <w:rFonts w:ascii="Arial" w:hAnsi="Arial" w:cs="Arial"/>
                <w:sz w:val="20"/>
                <w:szCs w:val="20"/>
              </w:rPr>
              <w:t>.</w:t>
            </w:r>
            <w:r w:rsidRPr="00A51F40">
              <w:rPr>
                <w:sz w:val="24"/>
              </w:rPr>
              <w:t xml:space="preserve"> </w:t>
            </w:r>
            <w:r>
              <w:rPr>
                <w:sz w:val="24"/>
              </w:rPr>
              <w:t xml:space="preserve">       </w:t>
            </w:r>
            <w:sdt>
              <w:sdtPr>
                <w:rPr>
                  <w:sz w:val="24"/>
                </w:rPr>
                <w:id w:val="936869120"/>
                <w15:color w:val="008000"/>
                <w14:checkbox>
                  <w14:checked w14:val="0"/>
                  <w14:checkedState w14:val="0052" w14:font="Wingdings 2"/>
                  <w14:uncheckedState w14:val="2610" w14:font="MS Gothic"/>
                </w14:checkbox>
              </w:sdtPr>
              <w:sdtContent>
                <w:r w:rsidRPr="00A51F40">
                  <w:rPr>
                    <w:rFonts w:ascii="MS Gothic" w:eastAsia="MS Gothic" w:hAnsi="MS Gothic" w:hint="eastAsia"/>
                    <w:sz w:val="24"/>
                  </w:rPr>
                  <w:t>☐</w:t>
                </w:r>
              </w:sdtContent>
            </w:sdt>
            <w:r>
              <w:rPr>
                <w:rFonts w:ascii="Arial" w:hAnsi="Arial" w:cs="Arial"/>
                <w:sz w:val="20"/>
                <w:szCs w:val="20"/>
              </w:rPr>
              <w:t xml:space="preserve"> Funding caps are confirmed </w:t>
            </w:r>
            <w:r>
              <w:rPr>
                <w:rFonts w:ascii="Arial" w:hAnsi="Arial" w:cs="Arial"/>
                <w:sz w:val="20"/>
                <w:szCs w:val="20"/>
              </w:rPr>
              <w:t>with Program Officer.</w:t>
            </w:r>
          </w:p>
          <w:p w14:paraId="1D769DB6" w14:textId="3FAC0740" w:rsidR="00A51F40" w:rsidRPr="00A51F40" w:rsidRDefault="00A51F40" w:rsidP="00A51F40">
            <w:pPr>
              <w:spacing w:before="0" w:after="0"/>
              <w:ind w:left="241" w:hanging="241"/>
              <w:rPr>
                <w:sz w:val="24"/>
              </w:rPr>
            </w:pPr>
            <w:sdt>
              <w:sdtPr>
                <w:rPr>
                  <w:sz w:val="24"/>
                </w:rPr>
                <w:id w:val="-211888117"/>
                <w15:color w:val="008000"/>
                <w14:checkbox>
                  <w14:checked w14:val="0"/>
                  <w14:checkedState w14:val="0052" w14:font="Wingdings 2"/>
                  <w14:uncheckedState w14:val="2610" w14:font="MS Gothic"/>
                </w14:checkbox>
              </w:sdtPr>
              <w:sdtContent>
                <w:r w:rsidRPr="00A51F40">
                  <w:rPr>
                    <w:rFonts w:ascii="MS Gothic" w:eastAsia="MS Gothic" w:hAnsi="MS Gothic" w:hint="eastAsia"/>
                    <w:sz w:val="24"/>
                  </w:rPr>
                  <w:t>☐</w:t>
                </w:r>
              </w:sdtContent>
            </w:sdt>
            <w:r>
              <w:rPr>
                <w:rFonts w:ascii="Arial" w:hAnsi="Arial" w:cs="Arial"/>
                <w:sz w:val="20"/>
                <w:szCs w:val="20"/>
              </w:rPr>
              <w:t>PI has not participated in more than 3 CAREER competitions (including this one, proposals that are not reviewed don’t count toward the limit)</w:t>
            </w:r>
            <w:r w:rsidRPr="00BF669C">
              <w:rPr>
                <w:rFonts w:ascii="Arial" w:hAnsi="Arial" w:cs="Arial"/>
                <w:sz w:val="20"/>
                <w:szCs w:val="20"/>
              </w:rPr>
              <w:t xml:space="preserve"> </w:t>
            </w:r>
          </w:p>
          <w:p w14:paraId="0D0A4C01" w14:textId="77777777" w:rsidR="00A51F40" w:rsidRPr="00BF669C" w:rsidRDefault="00A51F40" w:rsidP="00A51F40">
            <w:pPr>
              <w:autoSpaceDE w:val="0"/>
              <w:autoSpaceDN w:val="0"/>
              <w:adjustRightInd w:val="0"/>
              <w:spacing w:before="0" w:after="0"/>
              <w:ind w:left="240" w:hanging="270"/>
              <w:rPr>
                <w:rFonts w:ascii="Arial" w:hAnsi="Arial" w:cs="Arial"/>
                <w:sz w:val="20"/>
                <w:szCs w:val="20"/>
              </w:rPr>
            </w:pPr>
            <w:sdt>
              <w:sdtPr>
                <w:rPr>
                  <w:sz w:val="24"/>
                </w:rPr>
                <w:id w:val="360254587"/>
                <w15:color w:val="008000"/>
                <w14:checkbox>
                  <w14:checked w14:val="0"/>
                  <w14:checkedState w14:val="0052" w14:font="Wingdings 2"/>
                  <w14:uncheckedState w14:val="2610" w14:font="MS Gothic"/>
                </w14:checkbox>
              </w:sdtPr>
              <w:sdtContent>
                <w:r w:rsidRPr="00A51F40">
                  <w:rPr>
                    <w:rFonts w:ascii="MS Gothic" w:eastAsia="MS Gothic" w:hAnsi="MS Gothic" w:hint="eastAsia"/>
                    <w:sz w:val="24"/>
                  </w:rPr>
                  <w:t>☐</w:t>
                </w:r>
              </w:sdtContent>
            </w:sdt>
            <w:r>
              <w:rPr>
                <w:rFonts w:ascii="Arial" w:hAnsi="Arial" w:cs="Arial"/>
                <w:sz w:val="20"/>
                <w:szCs w:val="20"/>
              </w:rPr>
              <w:t xml:space="preserve"> </w:t>
            </w:r>
            <w:r>
              <w:rPr>
                <w:rFonts w:ascii="Arial" w:hAnsi="Arial" w:cs="Arial"/>
                <w:sz w:val="20"/>
                <w:szCs w:val="20"/>
              </w:rPr>
              <w:t xml:space="preserve">PI has been in contact with </w:t>
            </w:r>
            <w:r w:rsidRPr="00BE7DBB">
              <w:rPr>
                <w:rFonts w:ascii="Arial" w:hAnsi="Arial" w:cs="Arial"/>
                <w:sz w:val="20"/>
                <w:szCs w:val="20"/>
              </w:rPr>
              <w:t>their cognizant Program Officer in the division closest to their area of research to discuss the expectations and approaches that are most appropriate for that area</w:t>
            </w:r>
          </w:p>
          <w:p w14:paraId="41F668C4" w14:textId="5F12814D" w:rsidR="00A51F40" w:rsidRPr="00A51F40" w:rsidRDefault="00A51F40" w:rsidP="00A51F40">
            <w:pPr>
              <w:spacing w:before="0" w:after="0"/>
              <w:ind w:left="240" w:hanging="240"/>
              <w:rPr>
                <w:sz w:val="24"/>
              </w:rPr>
            </w:pPr>
            <w:sdt>
              <w:sdtPr>
                <w:rPr>
                  <w:sz w:val="24"/>
                </w:rPr>
                <w:id w:val="-1018227869"/>
                <w15:color w:val="008000"/>
                <w14:checkbox>
                  <w14:checked w14:val="0"/>
                  <w14:checkedState w14:val="0052" w14:font="Wingdings 2"/>
                  <w14:uncheckedState w14:val="2610" w14:font="MS Gothic"/>
                </w14:checkbox>
              </w:sdtPr>
              <w:sdtContent>
                <w:r w:rsidRPr="00A51F40">
                  <w:rPr>
                    <w:rFonts w:ascii="MS Gothic" w:eastAsia="MS Gothic" w:hAnsi="MS Gothic" w:hint="eastAsia"/>
                    <w:sz w:val="24"/>
                  </w:rPr>
                  <w:t>☐</w:t>
                </w:r>
              </w:sdtContent>
            </w:sdt>
            <w:r>
              <w:rPr>
                <w:rFonts w:ascii="Arial" w:hAnsi="Arial" w:cs="Arial"/>
                <w:sz w:val="20"/>
                <w:szCs w:val="20"/>
              </w:rPr>
              <w:t>Eligibility:  Has doctoral in NSF-supported field; engaged in research in an area of science, engineering or education supported by NSF; holds at least a 50% tenure-track (or equivalent see-FOA) position as an assistant professor (or equivalent); is untenured; has not previously received a CAREER award; Associate Professors or equivalent with or without tenure are not eligible.</w:t>
            </w:r>
          </w:p>
        </w:tc>
      </w:tr>
    </w:tbl>
    <w:p w14:paraId="1D0B2664" w14:textId="77777777" w:rsidR="00D34484" w:rsidRDefault="00D34484" w:rsidP="00952F69">
      <w:pPr>
        <w:spacing w:before="0" w:after="0"/>
        <w:rPr>
          <w:sz w:val="8"/>
          <w:szCs w:val="8"/>
        </w:rPr>
      </w:pPr>
    </w:p>
    <w:tbl>
      <w:tblPr>
        <w:tblW w:w="5037"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47"/>
        <w:gridCol w:w="1444"/>
        <w:gridCol w:w="321"/>
        <w:gridCol w:w="950"/>
        <w:gridCol w:w="1416"/>
        <w:gridCol w:w="170"/>
        <w:gridCol w:w="953"/>
        <w:gridCol w:w="499"/>
        <w:gridCol w:w="4590"/>
        <w:gridCol w:w="80"/>
      </w:tblGrid>
      <w:tr w:rsidR="00F51B7F" w:rsidRPr="00BF669C" w14:paraId="31818BE4" w14:textId="77777777" w:rsidTr="005E038A">
        <w:trPr>
          <w:trHeight w:val="216"/>
        </w:trPr>
        <w:tc>
          <w:tcPr>
            <w:tcW w:w="10870" w:type="dxa"/>
            <w:gridSpan w:val="10"/>
            <w:shd w:val="clear" w:color="auto" w:fill="DDD9C3" w:themeFill="background2" w:themeFillShade="E6"/>
            <w:vAlign w:val="bottom"/>
          </w:tcPr>
          <w:p w14:paraId="2F17721D" w14:textId="74AB00AA" w:rsidR="00F51B7F" w:rsidRPr="00BF669C" w:rsidRDefault="00F51B7F" w:rsidP="00E2551C">
            <w:pPr>
              <w:pStyle w:val="Heading2"/>
              <w:jc w:val="center"/>
              <w:rPr>
                <w:rFonts w:ascii="Verdana" w:hAnsi="Verdana"/>
              </w:rPr>
            </w:pPr>
            <w:r>
              <w:rPr>
                <w:rFonts w:ascii="Verdana" w:hAnsi="Verdana"/>
              </w:rPr>
              <w:t>project setup</w:t>
            </w:r>
          </w:p>
        </w:tc>
      </w:tr>
      <w:tr w:rsidR="00F51B7F" w:rsidRPr="00BF669C" w14:paraId="1D6B5CDE" w14:textId="77777777" w:rsidTr="005E038A">
        <w:trPr>
          <w:trHeight w:val="332"/>
        </w:trPr>
        <w:tc>
          <w:tcPr>
            <w:tcW w:w="4578" w:type="dxa"/>
            <w:gridSpan w:val="5"/>
            <w:vAlign w:val="center"/>
          </w:tcPr>
          <w:p w14:paraId="51E07CFF" w14:textId="0E5CED37" w:rsidR="00F51B7F" w:rsidRPr="00BF669C" w:rsidRDefault="00F51B7F" w:rsidP="00E2551C">
            <w:pPr>
              <w:shd w:val="clear" w:color="auto" w:fill="FDE9D9" w:themeFill="accent6" w:themeFillTint="33"/>
              <w:spacing w:before="0" w:after="0"/>
            </w:pPr>
            <w:sdt>
              <w:sdtPr>
                <w:rPr>
                  <w:sz w:val="24"/>
                </w:rPr>
                <w:id w:val="2091187228"/>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Pr>
                <w:sz w:val="24"/>
              </w:rPr>
              <w:t xml:space="preserve">  </w:t>
            </w:r>
            <w:r w:rsidRPr="00BF669C">
              <w:rPr>
                <w:rFonts w:ascii="Arial" w:hAnsi="Arial" w:cs="Arial"/>
                <w:sz w:val="20"/>
                <w:szCs w:val="20"/>
              </w:rPr>
              <w:t>NSF Announcement #</w:t>
            </w:r>
            <w:r>
              <w:rPr>
                <w:rFonts w:ascii="Arial" w:hAnsi="Arial" w:cs="Arial"/>
                <w:sz w:val="20"/>
                <w:szCs w:val="20"/>
              </w:rPr>
              <w:t xml:space="preserve"> 22-586</w:t>
            </w:r>
          </w:p>
        </w:tc>
        <w:tc>
          <w:tcPr>
            <w:tcW w:w="6292" w:type="dxa"/>
            <w:gridSpan w:val="5"/>
            <w:shd w:val="clear" w:color="auto" w:fill="auto"/>
            <w:vAlign w:val="center"/>
          </w:tcPr>
          <w:p w14:paraId="2C28344E" w14:textId="699D27CF" w:rsidR="00F51B7F" w:rsidRPr="00A510D2" w:rsidRDefault="00F51B7F" w:rsidP="00E2551C">
            <w:pPr>
              <w:shd w:val="clear" w:color="auto" w:fill="FDE9D9" w:themeFill="accent6" w:themeFillTint="33"/>
              <w:spacing w:before="0" w:after="0"/>
            </w:pPr>
            <w:sdt>
              <w:sdtPr>
                <w:rPr>
                  <w:sz w:val="24"/>
                </w:rPr>
                <w:id w:val="826014904"/>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Pr>
                <w:rFonts w:ascii="Arial" w:hAnsi="Arial" w:cs="Arial"/>
                <w:sz w:val="20"/>
                <w:szCs w:val="20"/>
              </w:rPr>
              <w:t xml:space="preserve">Directorate/Division/Program </w:t>
            </w:r>
            <w:r>
              <w:rPr>
                <w:rFonts w:ascii="Arial" w:hAnsi="Arial" w:cs="Arial"/>
                <w:sz w:val="20"/>
                <w:szCs w:val="20"/>
              </w:rPr>
              <w:t>selected</w:t>
            </w:r>
          </w:p>
        </w:tc>
      </w:tr>
      <w:tr w:rsidR="00F51B7F" w:rsidRPr="00BF669C" w14:paraId="48942BA4" w14:textId="77777777" w:rsidTr="005E038A">
        <w:trPr>
          <w:trHeight w:val="269"/>
        </w:trPr>
        <w:tc>
          <w:tcPr>
            <w:tcW w:w="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3AD683E5" w14:textId="77777777" w:rsidR="00F51B7F" w:rsidRPr="008D5372" w:rsidRDefault="00F51B7F" w:rsidP="00E2551C">
            <w:pPr>
              <w:rPr>
                <w:sz w:val="24"/>
              </w:rPr>
            </w:pPr>
            <w:sdt>
              <w:sdtPr>
                <w:rPr>
                  <w:sz w:val="24"/>
                </w:rPr>
                <w:id w:val="639699696"/>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8D5372">
              <w:rPr>
                <w:sz w:val="24"/>
              </w:rPr>
              <w:t xml:space="preserve"> </w:t>
            </w:r>
          </w:p>
        </w:tc>
        <w:tc>
          <w:tcPr>
            <w:tcW w:w="10423"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528EBA76" w14:textId="6BCB7C4D" w:rsidR="00F51B7F" w:rsidRPr="00D777FB" w:rsidRDefault="00F51B7F" w:rsidP="00E2551C">
            <w:pPr>
              <w:spacing w:before="0" w:after="0"/>
              <w:rPr>
                <w:rFonts w:ascii="Arial" w:hAnsi="Arial" w:cs="Arial"/>
                <w:sz w:val="2"/>
                <w:szCs w:val="2"/>
              </w:rPr>
            </w:pPr>
            <w:r w:rsidRPr="00C04CD4">
              <w:rPr>
                <w:rFonts w:ascii="Arial" w:hAnsi="Arial" w:cs="Arial"/>
                <w:sz w:val="20"/>
                <w:szCs w:val="20"/>
              </w:rPr>
              <w:t xml:space="preserve">Title begins with CAREER: (followed by a descriptive </w:t>
            </w:r>
            <w:proofErr w:type="gramStart"/>
            <w:r w:rsidRPr="00C04CD4">
              <w:rPr>
                <w:rFonts w:ascii="Arial" w:hAnsi="Arial" w:cs="Arial"/>
                <w:sz w:val="20"/>
                <w:szCs w:val="20"/>
              </w:rPr>
              <w:t>title)</w:t>
            </w:r>
            <w:r>
              <w:rPr>
                <w:rFonts w:ascii="Arial" w:hAnsi="Arial" w:cs="Arial"/>
                <w:szCs w:val="20"/>
              </w:rPr>
              <w:t xml:space="preserve">   </w:t>
            </w:r>
            <w:proofErr w:type="gramEnd"/>
            <w:r>
              <w:rPr>
                <w:rFonts w:ascii="Arial" w:hAnsi="Arial" w:cs="Arial"/>
                <w:szCs w:val="20"/>
              </w:rPr>
              <w:t xml:space="preserve">        </w:t>
            </w:r>
          </w:p>
        </w:tc>
      </w:tr>
      <w:tr w:rsidR="00F51B7F" w:rsidRPr="00BF669C" w14:paraId="5E7CF709" w14:textId="77777777" w:rsidTr="005E038A">
        <w:trPr>
          <w:trHeight w:val="359"/>
        </w:trPr>
        <w:tc>
          <w:tcPr>
            <w:tcW w:w="10870" w:type="dxa"/>
            <w:gridSpan w:val="10"/>
          </w:tcPr>
          <w:p w14:paraId="7A09A146" w14:textId="52E180A2" w:rsidR="00F51B7F" w:rsidRPr="00BF669C" w:rsidRDefault="00F51B7F" w:rsidP="00E2551C">
            <w:pPr>
              <w:pStyle w:val="NoSpacing1"/>
              <w:shd w:val="clear" w:color="auto" w:fill="FDE9D9" w:themeFill="accent6" w:themeFillTint="33"/>
              <w:rPr>
                <w:color w:val="auto"/>
              </w:rPr>
            </w:pPr>
            <w:sdt>
              <w:sdtPr>
                <w:rPr>
                  <w:sz w:val="24"/>
                </w:rPr>
                <w:id w:val="-1674944733"/>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sz w:val="32"/>
                <w:szCs w:val="32"/>
              </w:rPr>
              <w:t xml:space="preserve"> </w:t>
            </w:r>
            <w:r w:rsidRPr="00F51B7F">
              <w:t>P</w:t>
            </w:r>
            <w:r>
              <w:t>roposal Type - Research</w:t>
            </w:r>
            <w:r w:rsidRPr="00BF669C">
              <w:t xml:space="preserve">  </w:t>
            </w:r>
            <w:r>
              <w:t xml:space="preserve">      </w:t>
            </w:r>
            <w:r>
              <w:t xml:space="preserve">                                    </w:t>
            </w:r>
            <w:r>
              <w:t xml:space="preserve"> </w:t>
            </w:r>
            <w:r w:rsidRPr="00E76032">
              <w:rPr>
                <w:rFonts w:ascii="MS Gothic" w:eastAsia="MS Gothic" w:hAnsi="MS Gothic" w:hint="eastAsia"/>
                <w:sz w:val="24"/>
              </w:rPr>
              <w:t>☐</w:t>
            </w:r>
            <w:r>
              <w:rPr>
                <w:color w:val="auto"/>
              </w:rPr>
              <w:t>Submission Type</w:t>
            </w:r>
            <w:r>
              <w:t xml:space="preserve"> – Single Proposal</w:t>
            </w:r>
          </w:p>
        </w:tc>
      </w:tr>
      <w:tr w:rsidR="00F51B7F" w:rsidRPr="00BF669C" w14:paraId="46ABF530" w14:textId="77777777" w:rsidTr="005E038A">
        <w:trPr>
          <w:trHeight w:val="216"/>
        </w:trPr>
        <w:tc>
          <w:tcPr>
            <w:tcW w:w="10870" w:type="dxa"/>
            <w:gridSpan w:val="10"/>
            <w:shd w:val="clear" w:color="auto" w:fill="DDD9C3" w:themeFill="background2" w:themeFillShade="E6"/>
            <w:vAlign w:val="bottom"/>
          </w:tcPr>
          <w:p w14:paraId="7B1DF0CD" w14:textId="0411CA66" w:rsidR="00F51B7F" w:rsidRPr="00BF669C" w:rsidRDefault="00F51B7F" w:rsidP="00E2551C">
            <w:pPr>
              <w:pStyle w:val="Heading2"/>
              <w:jc w:val="center"/>
              <w:rPr>
                <w:rFonts w:ascii="Verdana" w:hAnsi="Verdana"/>
              </w:rPr>
            </w:pPr>
            <w:r w:rsidRPr="00BF669C">
              <w:rPr>
                <w:rFonts w:ascii="Verdana" w:hAnsi="Verdana"/>
              </w:rPr>
              <w:t>Cover sheet</w:t>
            </w:r>
            <w:r>
              <w:rPr>
                <w:rFonts w:ascii="Verdana" w:hAnsi="Verdana"/>
              </w:rPr>
              <w:t>, Main Page, and Personnel and Subawards</w:t>
            </w:r>
          </w:p>
        </w:tc>
      </w:tr>
      <w:tr w:rsidR="00F51B7F" w:rsidRPr="00BF669C" w14:paraId="279DC931" w14:textId="77777777" w:rsidTr="005E038A">
        <w:trPr>
          <w:trHeight w:val="359"/>
        </w:trPr>
        <w:tc>
          <w:tcPr>
            <w:tcW w:w="10870" w:type="dxa"/>
            <w:gridSpan w:val="10"/>
            <w:shd w:val="clear" w:color="auto" w:fill="FDE9D9" w:themeFill="accent6" w:themeFillTint="33"/>
            <w:vAlign w:val="center"/>
          </w:tcPr>
          <w:p w14:paraId="4DEA1112" w14:textId="398E5D42" w:rsidR="00F51B7F" w:rsidRPr="003835DD" w:rsidRDefault="00F51B7F" w:rsidP="00E2551C">
            <w:pPr>
              <w:pStyle w:val="Default"/>
              <w:jc w:val="center"/>
              <w:rPr>
                <w:rFonts w:ascii="Arial" w:hAnsi="Arial" w:cs="Arial"/>
                <w:b/>
                <w:color w:val="auto"/>
                <w:sz w:val="20"/>
                <w:szCs w:val="20"/>
              </w:rPr>
            </w:pPr>
            <w:r>
              <w:rPr>
                <w:rFonts w:ascii="Arial" w:hAnsi="Arial" w:cs="Arial"/>
                <w:b/>
                <w:color w:val="auto"/>
                <w:sz w:val="20"/>
                <w:szCs w:val="20"/>
              </w:rPr>
              <w:t>COVERSHEET</w:t>
            </w:r>
          </w:p>
        </w:tc>
      </w:tr>
      <w:tr w:rsidR="00F51B7F" w:rsidRPr="00BF669C" w14:paraId="6BBC0281" w14:textId="77777777" w:rsidTr="005E038A">
        <w:trPr>
          <w:trHeight w:val="359"/>
        </w:trPr>
        <w:tc>
          <w:tcPr>
            <w:tcW w:w="10870" w:type="dxa"/>
            <w:gridSpan w:val="10"/>
            <w:shd w:val="clear" w:color="auto" w:fill="FDE9D9" w:themeFill="accent6" w:themeFillTint="33"/>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925"/>
              <w:gridCol w:w="2250"/>
              <w:gridCol w:w="4627"/>
            </w:tblGrid>
            <w:tr w:rsidR="00F51B7F" w:rsidRPr="002F619B" w14:paraId="58E030D2" w14:textId="77777777" w:rsidTr="00F51B7F">
              <w:trPr>
                <w:trHeight w:val="332"/>
              </w:trPr>
              <w:tc>
                <w:tcPr>
                  <w:tcW w:w="3925" w:type="dxa"/>
                  <w:vAlign w:val="center"/>
                </w:tcPr>
                <w:p w14:paraId="6B3C149F" w14:textId="73F1483D" w:rsidR="00F51B7F" w:rsidRPr="002F619B" w:rsidRDefault="00F51B7F" w:rsidP="00E2551C">
                  <w:pPr>
                    <w:rPr>
                      <w:rFonts w:ascii="Verdana" w:hAnsi="Verdana"/>
                      <w:sz w:val="20"/>
                      <w:szCs w:val="20"/>
                    </w:rPr>
                  </w:pPr>
                  <w:sdt>
                    <w:sdtPr>
                      <w:rPr>
                        <w:sz w:val="24"/>
                      </w:rPr>
                      <w:id w:val="392398612"/>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2F619B">
                    <w:rPr>
                      <w:rFonts w:ascii="Arial" w:hAnsi="Arial" w:cs="Arial"/>
                      <w:sz w:val="20"/>
                      <w:szCs w:val="20"/>
                    </w:rPr>
                    <w:t>Start date 6+ months out</w:t>
                  </w:r>
                </w:p>
              </w:tc>
              <w:tc>
                <w:tcPr>
                  <w:tcW w:w="2250" w:type="dxa"/>
                  <w:vAlign w:val="center"/>
                </w:tcPr>
                <w:p w14:paraId="7AEFFDF6" w14:textId="2D3DC760" w:rsidR="00F51B7F" w:rsidRPr="002F619B" w:rsidRDefault="00F51B7F" w:rsidP="00E2551C">
                  <w:pPr>
                    <w:spacing w:before="0" w:after="0"/>
                  </w:pPr>
                  <w:sdt>
                    <w:sdtPr>
                      <w:rPr>
                        <w:sz w:val="24"/>
                      </w:rPr>
                      <w:id w:val="-1356272093"/>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2F619B">
                    <w:rPr>
                      <w:rFonts w:ascii="Arial" w:hAnsi="Arial" w:cs="Arial"/>
                      <w:sz w:val="20"/>
                      <w:szCs w:val="20"/>
                    </w:rPr>
                    <w:t># of months</w:t>
                  </w:r>
                  <w:r>
                    <w:rPr>
                      <w:rFonts w:ascii="Arial" w:hAnsi="Arial" w:cs="Arial"/>
                      <w:sz w:val="20"/>
                      <w:szCs w:val="20"/>
                    </w:rPr>
                    <w:t xml:space="preserve"> - 60</w:t>
                  </w:r>
                </w:p>
              </w:tc>
              <w:tc>
                <w:tcPr>
                  <w:tcW w:w="4627" w:type="dxa"/>
                  <w:shd w:val="clear" w:color="auto" w:fill="auto"/>
                  <w:vAlign w:val="center"/>
                </w:tcPr>
                <w:p w14:paraId="63EEBD47" w14:textId="77777777" w:rsidR="00F51B7F" w:rsidRPr="002F619B" w:rsidRDefault="00F51B7F" w:rsidP="00E2551C">
                  <w:pPr>
                    <w:spacing w:before="0" w:after="0"/>
                  </w:pPr>
                  <w:sdt>
                    <w:sdtPr>
                      <w:rPr>
                        <w:sz w:val="24"/>
                      </w:rPr>
                      <w:id w:val="-1251353239"/>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2F619B">
                    <w:rPr>
                      <w:rFonts w:ascii="Arial" w:hAnsi="Arial" w:cs="Arial"/>
                      <w:sz w:val="20"/>
                      <w:szCs w:val="20"/>
                    </w:rPr>
                    <w:t>Primary place of performance address</w:t>
                  </w:r>
                </w:p>
              </w:tc>
            </w:tr>
            <w:tr w:rsidR="00F51B7F" w:rsidRPr="002F619B" w14:paraId="1BAE3C42" w14:textId="77777777" w:rsidTr="00F51B7F">
              <w:trPr>
                <w:trHeight w:val="359"/>
              </w:trPr>
              <w:tc>
                <w:tcPr>
                  <w:tcW w:w="10802" w:type="dxa"/>
                  <w:gridSpan w:val="3"/>
                  <w:vAlign w:val="center"/>
                </w:tcPr>
                <w:p w14:paraId="39917124" w14:textId="77777777" w:rsidR="00F51B7F" w:rsidRDefault="00F51B7F" w:rsidP="00E2551C">
                  <w:pPr>
                    <w:spacing w:before="0" w:after="0"/>
                    <w:ind w:left="421" w:hanging="421"/>
                    <w:rPr>
                      <w:sz w:val="32"/>
                      <w:szCs w:val="32"/>
                    </w:rPr>
                  </w:pPr>
                  <w:sdt>
                    <w:sdtPr>
                      <w:rPr>
                        <w:sz w:val="24"/>
                      </w:rPr>
                      <w:id w:val="1436330646"/>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2F619B">
                    <w:rPr>
                      <w:b/>
                      <w:bCs/>
                      <w:sz w:val="20"/>
                      <w:szCs w:val="20"/>
                    </w:rPr>
                    <w:t xml:space="preserve"> </w:t>
                  </w:r>
                  <w:r w:rsidRPr="00BF669C">
                    <w:rPr>
                      <w:rFonts w:ascii="Arial" w:hAnsi="Arial" w:cs="Arial"/>
                      <w:sz w:val="20"/>
                      <w:szCs w:val="20"/>
                    </w:rPr>
                    <w:t>Other Federal Agencies – include if submitting to other Federal Agencies</w:t>
                  </w:r>
                </w:p>
              </w:tc>
            </w:tr>
            <w:tr w:rsidR="00F51B7F" w:rsidRPr="002F619B" w14:paraId="7393343C" w14:textId="77777777" w:rsidTr="00F51B7F">
              <w:trPr>
                <w:trHeight w:val="359"/>
              </w:trPr>
              <w:tc>
                <w:tcPr>
                  <w:tcW w:w="10802" w:type="dxa"/>
                  <w:gridSpan w:val="3"/>
                  <w:vAlign w:val="center"/>
                </w:tcPr>
                <w:p w14:paraId="064A8313" w14:textId="77777777" w:rsidR="00F51B7F" w:rsidRDefault="00F51B7F" w:rsidP="00E2551C">
                  <w:pPr>
                    <w:spacing w:before="0" w:after="0"/>
                    <w:ind w:left="421" w:hanging="421"/>
                    <w:jc w:val="center"/>
                    <w:rPr>
                      <w:sz w:val="32"/>
                      <w:szCs w:val="32"/>
                    </w:rPr>
                  </w:pPr>
                  <w:r>
                    <w:rPr>
                      <w:rFonts w:ascii="Arial" w:hAnsi="Arial" w:cs="Arial"/>
                      <w:b/>
                      <w:sz w:val="20"/>
                      <w:szCs w:val="20"/>
                    </w:rPr>
                    <w:t>“Other Information” indicators are complete as applicable</w:t>
                  </w:r>
                </w:p>
              </w:tc>
            </w:tr>
          </w:tbl>
          <w:p w14:paraId="7147D4CF" w14:textId="77777777" w:rsidR="00F51B7F" w:rsidRDefault="00F51B7F" w:rsidP="00E2551C">
            <w:pPr>
              <w:pStyle w:val="Default"/>
              <w:rPr>
                <w:rFonts w:ascii="Arial" w:hAnsi="Arial" w:cs="Arial"/>
                <w:b/>
                <w:color w:val="auto"/>
                <w:sz w:val="20"/>
                <w:szCs w:val="20"/>
              </w:rPr>
            </w:pPr>
          </w:p>
        </w:tc>
      </w:tr>
      <w:tr w:rsidR="00F51B7F" w:rsidRPr="00BF669C" w14:paraId="24F6CBC0" w14:textId="77777777" w:rsidTr="005E038A">
        <w:trPr>
          <w:trHeight w:val="296"/>
        </w:trPr>
        <w:tc>
          <w:tcPr>
            <w:tcW w:w="10870" w:type="dxa"/>
            <w:gridSpan w:val="10"/>
            <w:shd w:val="clear" w:color="auto" w:fill="FDE9D9" w:themeFill="accent6" w:themeFillTint="33"/>
          </w:tcPr>
          <w:p w14:paraId="26B91211" w14:textId="77777777" w:rsidR="00F51B7F" w:rsidRDefault="00F51B7F" w:rsidP="00E2551C">
            <w:pPr>
              <w:spacing w:before="0" w:after="0"/>
              <w:ind w:left="421" w:hanging="421"/>
              <w:rPr>
                <w:sz w:val="32"/>
                <w:szCs w:val="32"/>
              </w:rPr>
            </w:pPr>
            <w:sdt>
              <w:sdtPr>
                <w:rPr>
                  <w:sz w:val="24"/>
                </w:rPr>
                <w:id w:val="-1679269094"/>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Arial" w:hAnsi="Arial" w:cs="Arial"/>
                <w:sz w:val="20"/>
                <w:szCs w:val="20"/>
              </w:rPr>
              <w:t>Proprietary or Privileged information – if this box is checked, a Proprietary/Privileged upload button will appear</w:t>
            </w:r>
          </w:p>
        </w:tc>
      </w:tr>
      <w:tr w:rsidR="00F51B7F" w:rsidRPr="00BF669C" w14:paraId="45C313FD" w14:textId="77777777" w:rsidTr="005E038A">
        <w:trPr>
          <w:trHeight w:val="1682"/>
        </w:trPr>
        <w:tc>
          <w:tcPr>
            <w:tcW w:w="3162" w:type="dxa"/>
            <w:gridSpan w:val="4"/>
            <w:shd w:val="clear" w:color="auto" w:fill="FDE9D9" w:themeFill="accent6" w:themeFillTint="33"/>
          </w:tcPr>
          <w:p w14:paraId="2AF359B8" w14:textId="77777777" w:rsidR="00F51B7F" w:rsidRPr="00BF669C" w:rsidRDefault="00F51B7F" w:rsidP="00E2551C">
            <w:pPr>
              <w:pStyle w:val="Default"/>
              <w:ind w:left="420" w:hanging="420"/>
              <w:rPr>
                <w:rFonts w:ascii="Arial" w:hAnsi="Arial" w:cs="Arial"/>
                <w:color w:val="auto"/>
                <w:sz w:val="20"/>
                <w:szCs w:val="20"/>
              </w:rPr>
            </w:pPr>
            <w:sdt>
              <w:sdtPr>
                <w:id w:val="1411126064"/>
                <w15:color w:val="008000"/>
                <w14:checkbox>
                  <w14:checked w14:val="0"/>
                  <w14:checkedState w14:val="0052" w14:font="Wingdings 2"/>
                  <w14:uncheckedState w14:val="2610" w14:font="MS Gothic"/>
                </w14:checkbox>
              </w:sdtPr>
              <w:sdtContent>
                <w:r w:rsidRPr="008D5372">
                  <w:rPr>
                    <w:rFonts w:ascii="MS Gothic" w:eastAsia="MS Gothic" w:hAnsi="MS Gothic" w:hint="eastAsia"/>
                  </w:rPr>
                  <w:t>☐</w:t>
                </w:r>
              </w:sdtContent>
            </w:sdt>
            <w:r w:rsidRPr="00BF669C">
              <w:rPr>
                <w:sz w:val="32"/>
                <w:szCs w:val="32"/>
              </w:rPr>
              <w:t xml:space="preserve"> </w:t>
            </w:r>
            <w:r w:rsidRPr="00BF669C">
              <w:rPr>
                <w:rFonts w:ascii="Arial" w:hAnsi="Arial" w:cs="Arial"/>
                <w:color w:val="auto"/>
                <w:sz w:val="20"/>
                <w:szCs w:val="20"/>
              </w:rPr>
              <w:t>Beginning Investigator – BIO directorate only</w:t>
            </w:r>
          </w:p>
          <w:p w14:paraId="54C5C0EF" w14:textId="77777777" w:rsidR="00F51B7F" w:rsidRPr="00357AB8" w:rsidRDefault="00F51B7F" w:rsidP="00E2551C">
            <w:pPr>
              <w:ind w:left="420" w:hanging="420"/>
              <w:rPr>
                <w:rFonts w:ascii="Arial" w:hAnsi="Arial" w:cs="Arial"/>
                <w:sz w:val="20"/>
                <w:szCs w:val="20"/>
              </w:rPr>
            </w:pPr>
            <w:sdt>
              <w:sdtPr>
                <w:rPr>
                  <w:sz w:val="24"/>
                </w:rPr>
                <w:id w:val="1845592138"/>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sidRPr="00BF669C">
              <w:rPr>
                <w:sz w:val="32"/>
                <w:szCs w:val="32"/>
              </w:rPr>
              <w:t xml:space="preserve"> </w:t>
            </w:r>
            <w:r w:rsidRPr="00531539">
              <w:rPr>
                <w:rFonts w:ascii="Arial" w:hAnsi="Arial" w:cs="Arial"/>
                <w:sz w:val="20"/>
                <w:szCs w:val="20"/>
              </w:rPr>
              <w:t>A</w:t>
            </w:r>
            <w:r>
              <w:rPr>
                <w:rFonts w:ascii="Arial" w:hAnsi="Arial" w:cs="Arial"/>
                <w:sz w:val="20"/>
                <w:szCs w:val="20"/>
              </w:rPr>
              <w:t xml:space="preserve">s required: Lobbying, Deadline Exceptions, </w:t>
            </w:r>
            <w:r w:rsidRPr="00BF669C">
              <w:rPr>
                <w:rFonts w:ascii="Arial" w:hAnsi="Arial" w:cs="Arial"/>
                <w:sz w:val="20"/>
                <w:szCs w:val="20"/>
              </w:rPr>
              <w:t>Historic Places</w:t>
            </w:r>
            <w:r>
              <w:rPr>
                <w:rFonts w:ascii="Arial" w:hAnsi="Arial" w:cs="Arial"/>
                <w:sz w:val="20"/>
                <w:szCs w:val="20"/>
              </w:rPr>
              <w:t>, Proprietary/ Privileged information</w:t>
            </w:r>
          </w:p>
        </w:tc>
        <w:tc>
          <w:tcPr>
            <w:tcW w:w="2539" w:type="dxa"/>
            <w:gridSpan w:val="3"/>
            <w:shd w:val="clear" w:color="auto" w:fill="FDE9D9" w:themeFill="accent6" w:themeFillTint="33"/>
          </w:tcPr>
          <w:p w14:paraId="4187698A" w14:textId="77777777" w:rsidR="00F51B7F" w:rsidRDefault="00F51B7F" w:rsidP="00E2551C">
            <w:pPr>
              <w:spacing w:before="0" w:after="0"/>
              <w:rPr>
                <w:rFonts w:ascii="Arial" w:hAnsi="Arial" w:cs="Arial"/>
                <w:sz w:val="20"/>
                <w:szCs w:val="20"/>
              </w:rPr>
            </w:pPr>
            <w:sdt>
              <w:sdtPr>
                <w:rPr>
                  <w:sz w:val="24"/>
                </w:rPr>
                <w:id w:val="-1021325268"/>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 xml:space="preserve">Vertebrate animals </w:t>
            </w:r>
          </w:p>
          <w:p w14:paraId="02E8AF60" w14:textId="77777777" w:rsidR="00F51B7F" w:rsidRDefault="00F51B7F" w:rsidP="00E2551C">
            <w:pPr>
              <w:pStyle w:val="Default"/>
              <w:ind w:left="361" w:hanging="180"/>
              <w:rPr>
                <w:rFonts w:ascii="Arial" w:hAnsi="Arial" w:cs="Arial"/>
                <w:color w:val="auto"/>
                <w:sz w:val="20"/>
                <w:szCs w:val="20"/>
              </w:rPr>
            </w:pPr>
            <w:sdt>
              <w:sdtPr>
                <w:rPr>
                  <w:color w:val="auto"/>
                </w:rPr>
                <w:id w:val="1800417657"/>
                <w15:color w:val="008000"/>
                <w14:checkbox>
                  <w14:checked w14:val="0"/>
                  <w14:checkedState w14:val="0052" w14:font="Wingdings 2"/>
                  <w14:uncheckedState w14:val="2610" w14:font="MS Gothic"/>
                </w14:checkbox>
              </w:sdtPr>
              <w:sdtContent>
                <w:r w:rsidRPr="008D5372">
                  <w:rPr>
                    <w:rFonts w:ascii="MS Gothic" w:eastAsia="MS Gothic" w:hAnsi="MS Gothic" w:hint="eastAsia"/>
                    <w:color w:val="auto"/>
                  </w:rPr>
                  <w:t>☐</w:t>
                </w:r>
              </w:sdtContent>
            </w:sdt>
            <w:r w:rsidRPr="00BF669C">
              <w:rPr>
                <w:rFonts w:ascii="Arial" w:hAnsi="Arial" w:cs="Arial"/>
                <w:color w:val="auto"/>
                <w:sz w:val="20"/>
                <w:szCs w:val="20"/>
              </w:rPr>
              <w:t xml:space="preserve"> </w:t>
            </w:r>
            <w:r>
              <w:rPr>
                <w:rFonts w:ascii="Arial" w:hAnsi="Arial" w:cs="Arial"/>
                <w:color w:val="auto"/>
                <w:sz w:val="20"/>
                <w:szCs w:val="20"/>
              </w:rPr>
              <w:t>Pending</w:t>
            </w:r>
          </w:p>
          <w:p w14:paraId="339C99FE" w14:textId="77777777" w:rsidR="00F51B7F" w:rsidRPr="00CB11DC" w:rsidRDefault="00F51B7F" w:rsidP="00E2551C">
            <w:pPr>
              <w:pStyle w:val="Default"/>
              <w:ind w:left="361" w:hanging="180"/>
              <w:rPr>
                <w:rFonts w:ascii="Arial" w:hAnsi="Arial" w:cs="Arial"/>
                <w:b/>
                <w:color w:val="auto"/>
                <w:sz w:val="20"/>
                <w:szCs w:val="20"/>
              </w:rPr>
            </w:pPr>
            <w:r>
              <w:rPr>
                <w:rFonts w:ascii="Arial" w:hAnsi="Arial" w:cs="Arial"/>
                <w:color w:val="auto"/>
                <w:sz w:val="20"/>
                <w:szCs w:val="20"/>
              </w:rPr>
              <w:t xml:space="preserve">       </w:t>
            </w:r>
            <w:r w:rsidRPr="00E543C7">
              <w:rPr>
                <w:rFonts w:ascii="Arial" w:hAnsi="Arial" w:cs="Arial"/>
                <w:b/>
                <w:color w:val="auto"/>
                <w:sz w:val="20"/>
                <w:szCs w:val="20"/>
                <w:u w:val="single"/>
              </w:rPr>
              <w:t>OR</w:t>
            </w:r>
          </w:p>
          <w:p w14:paraId="19CC6DE2" w14:textId="77777777" w:rsidR="00F51B7F" w:rsidRDefault="00F51B7F" w:rsidP="00E2551C">
            <w:pPr>
              <w:pStyle w:val="Default"/>
              <w:ind w:left="361" w:hanging="180"/>
              <w:rPr>
                <w:rFonts w:ascii="Arial" w:hAnsi="Arial" w:cs="Arial"/>
                <w:color w:val="auto"/>
                <w:sz w:val="20"/>
                <w:szCs w:val="20"/>
              </w:rPr>
            </w:pPr>
            <w:sdt>
              <w:sdtPr>
                <w:rPr>
                  <w:color w:val="auto"/>
                </w:rPr>
                <w:id w:val="1990512005"/>
                <w15:color w:val="008000"/>
                <w14:checkbox>
                  <w14:checked w14:val="0"/>
                  <w14:checkedState w14:val="0052" w14:font="Wingdings 2"/>
                  <w14:uncheckedState w14:val="2610" w14:font="MS Gothic"/>
                </w14:checkbox>
              </w:sdtPr>
              <w:sdtContent>
                <w:r w:rsidRPr="008D5372">
                  <w:rPr>
                    <w:rFonts w:ascii="MS Gothic" w:eastAsia="MS Gothic" w:hAnsi="MS Gothic" w:hint="eastAsia"/>
                    <w:color w:val="auto"/>
                  </w:rPr>
                  <w:t>☐</w:t>
                </w:r>
              </w:sdtContent>
            </w:sdt>
            <w:r w:rsidRPr="00BF669C">
              <w:rPr>
                <w:rFonts w:ascii="Arial" w:hAnsi="Arial" w:cs="Arial"/>
                <w:color w:val="auto"/>
                <w:sz w:val="20"/>
                <w:szCs w:val="20"/>
              </w:rPr>
              <w:t xml:space="preserve"> IACUC App. Date</w:t>
            </w:r>
          </w:p>
          <w:p w14:paraId="52A041F4" w14:textId="77777777" w:rsidR="00F51B7F" w:rsidRPr="00BF669C" w:rsidRDefault="00F51B7F" w:rsidP="00E2551C">
            <w:pPr>
              <w:pStyle w:val="Default"/>
              <w:ind w:left="361" w:hanging="180"/>
              <w:rPr>
                <w:color w:val="auto"/>
              </w:rPr>
            </w:pPr>
            <w:r>
              <w:rPr>
                <w:rFonts w:ascii="Arial" w:hAnsi="Arial" w:cs="Arial"/>
                <w:color w:val="auto"/>
                <w:sz w:val="20"/>
                <w:szCs w:val="20"/>
              </w:rPr>
              <w:t xml:space="preserve">      </w:t>
            </w:r>
            <w:r w:rsidRPr="00E543C7">
              <w:rPr>
                <w:rFonts w:ascii="Arial" w:hAnsi="Arial" w:cs="Arial"/>
                <w:b/>
                <w:bCs/>
                <w:color w:val="auto"/>
                <w:sz w:val="20"/>
                <w:szCs w:val="20"/>
                <w:u w:val="single"/>
              </w:rPr>
              <w:t>AND</w:t>
            </w:r>
            <w:r>
              <w:rPr>
                <w:rFonts w:ascii="Arial" w:hAnsi="Arial" w:cs="Arial"/>
                <w:b/>
                <w:bCs/>
                <w:color w:val="auto"/>
                <w:sz w:val="20"/>
                <w:szCs w:val="20"/>
                <w:u w:val="single"/>
              </w:rPr>
              <w:t xml:space="preserve"> </w:t>
            </w:r>
            <w:r w:rsidRPr="00BF669C">
              <w:rPr>
                <w:rFonts w:ascii="Arial" w:hAnsi="Arial" w:cs="Arial"/>
                <w:color w:val="auto"/>
                <w:sz w:val="20"/>
                <w:szCs w:val="20"/>
              </w:rPr>
              <w:t>PHS Animal Welfare</w:t>
            </w:r>
            <w:r>
              <w:rPr>
                <w:rFonts w:ascii="Arial" w:hAnsi="Arial" w:cs="Arial"/>
                <w:color w:val="auto"/>
                <w:sz w:val="20"/>
                <w:szCs w:val="20"/>
              </w:rPr>
              <w:t xml:space="preserve"> </w:t>
            </w:r>
            <w:r w:rsidRPr="00BF669C">
              <w:rPr>
                <w:rFonts w:asciiTheme="majorHAnsi" w:hAnsiTheme="majorHAnsi" w:cstheme="majorHAnsi"/>
                <w:color w:val="auto"/>
                <w:sz w:val="20"/>
                <w:szCs w:val="20"/>
              </w:rPr>
              <w:t># D16-00388</w:t>
            </w:r>
            <w:r w:rsidRPr="00BF669C">
              <w:rPr>
                <w:rFonts w:ascii="Arial" w:hAnsi="Arial" w:cs="Arial"/>
                <w:color w:val="auto"/>
                <w:sz w:val="20"/>
                <w:szCs w:val="20"/>
              </w:rPr>
              <w:t xml:space="preserve"> </w:t>
            </w:r>
          </w:p>
        </w:tc>
        <w:tc>
          <w:tcPr>
            <w:tcW w:w="5169" w:type="dxa"/>
            <w:gridSpan w:val="3"/>
            <w:shd w:val="clear" w:color="auto" w:fill="FDE9D9" w:themeFill="accent6" w:themeFillTint="33"/>
          </w:tcPr>
          <w:p w14:paraId="690F1916" w14:textId="77777777" w:rsidR="00F51B7F" w:rsidRPr="00F46854" w:rsidRDefault="00F51B7F" w:rsidP="00E2551C">
            <w:pPr>
              <w:spacing w:before="0" w:after="0"/>
              <w:rPr>
                <w:sz w:val="32"/>
                <w:szCs w:val="32"/>
              </w:rPr>
            </w:pPr>
            <w:sdt>
              <w:sdtPr>
                <w:rPr>
                  <w:sz w:val="24"/>
                </w:rPr>
                <w:id w:val="595138103"/>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sz w:val="32"/>
                <w:szCs w:val="32"/>
              </w:rPr>
              <w:t xml:space="preserve"> </w:t>
            </w:r>
            <w:r w:rsidRPr="00BF669C">
              <w:t>H</w:t>
            </w:r>
            <w:r>
              <w:t>uman Subjects</w:t>
            </w:r>
          </w:p>
          <w:p w14:paraId="03424CF8" w14:textId="77777777" w:rsidR="00F51B7F" w:rsidRDefault="00F51B7F" w:rsidP="00E2551C">
            <w:pPr>
              <w:pStyle w:val="NoSpacing1"/>
              <w:ind w:left="166" w:hanging="90"/>
              <w:rPr>
                <w:color w:val="auto"/>
              </w:rPr>
            </w:pPr>
            <w:r>
              <w:rPr>
                <w:color w:val="auto"/>
                <w:sz w:val="32"/>
                <w:szCs w:val="32"/>
              </w:rPr>
              <w:t xml:space="preserve"> </w:t>
            </w:r>
            <w:sdt>
              <w:sdtPr>
                <w:rPr>
                  <w:color w:val="auto"/>
                  <w:sz w:val="24"/>
                  <w:szCs w:val="24"/>
                </w:rPr>
                <w:id w:val="647178471"/>
                <w15:color w:val="008000"/>
                <w14:checkbox>
                  <w14:checked w14:val="0"/>
                  <w14:checkedState w14:val="0052" w14:font="Wingdings 2"/>
                  <w14:uncheckedState w14:val="2610" w14:font="MS Gothic"/>
                </w14:checkbox>
              </w:sdtPr>
              <w:sdtContent>
                <w:r w:rsidRPr="008D5372">
                  <w:rPr>
                    <w:rFonts w:ascii="MS Gothic" w:eastAsia="MS Gothic" w:hAnsi="MS Gothic" w:hint="eastAsia"/>
                    <w:color w:val="auto"/>
                    <w:sz w:val="24"/>
                    <w:szCs w:val="24"/>
                  </w:rPr>
                  <w:t>☐</w:t>
                </w:r>
              </w:sdtContent>
            </w:sdt>
            <w:r w:rsidRPr="008D5372">
              <w:rPr>
                <w:color w:val="auto"/>
                <w:sz w:val="24"/>
                <w:szCs w:val="24"/>
              </w:rPr>
              <w:t xml:space="preserve"> </w:t>
            </w:r>
            <w:r w:rsidRPr="00357AB8">
              <w:rPr>
                <w:color w:val="auto"/>
              </w:rPr>
              <w:t xml:space="preserve">IRB </w:t>
            </w:r>
            <w:r w:rsidRPr="00BF669C">
              <w:rPr>
                <w:color w:val="auto"/>
              </w:rPr>
              <w:t>Approval Date</w:t>
            </w:r>
            <w:r>
              <w:rPr>
                <w:color w:val="auto"/>
              </w:rPr>
              <w:t xml:space="preserve"> </w:t>
            </w:r>
            <w:r w:rsidRPr="00E543C7">
              <w:rPr>
                <w:b/>
                <w:bCs/>
                <w:color w:val="auto"/>
                <w:u w:val="single"/>
              </w:rPr>
              <w:t>AND</w:t>
            </w:r>
            <w:r>
              <w:rPr>
                <w:b/>
                <w:bCs/>
                <w:color w:val="auto"/>
                <w:u w:val="single"/>
              </w:rPr>
              <w:t xml:space="preserve"> </w:t>
            </w:r>
            <w:r w:rsidRPr="00BF669C">
              <w:rPr>
                <w:color w:val="auto"/>
              </w:rPr>
              <w:t>Human Subjects</w:t>
            </w:r>
          </w:p>
          <w:p w14:paraId="218F6FC2" w14:textId="77777777" w:rsidR="00F51B7F" w:rsidRDefault="00F51B7F" w:rsidP="00E2551C">
            <w:pPr>
              <w:pStyle w:val="NoSpacing1"/>
              <w:ind w:left="166" w:hanging="90"/>
              <w:rPr>
                <w:color w:val="auto"/>
                <w:sz w:val="18"/>
                <w:szCs w:val="18"/>
              </w:rPr>
            </w:pPr>
            <w:r w:rsidRPr="00BF669C">
              <w:rPr>
                <w:color w:val="auto"/>
              </w:rPr>
              <w:t xml:space="preserve"> </w:t>
            </w:r>
            <w:r>
              <w:rPr>
                <w:color w:val="auto"/>
              </w:rPr>
              <w:t xml:space="preserve">      </w:t>
            </w:r>
            <w:r w:rsidRPr="00BF669C">
              <w:rPr>
                <w:color w:val="auto"/>
              </w:rPr>
              <w:t xml:space="preserve">Assurance # </w:t>
            </w:r>
            <w:r w:rsidRPr="00BF669C">
              <w:rPr>
                <w:color w:val="auto"/>
                <w:sz w:val="18"/>
                <w:szCs w:val="18"/>
              </w:rPr>
              <w:t>FWA00003492</w:t>
            </w:r>
          </w:p>
          <w:p w14:paraId="16BF18A8" w14:textId="77777777" w:rsidR="00F51B7F" w:rsidRPr="00357AB8" w:rsidRDefault="00F51B7F" w:rsidP="00E2551C">
            <w:pPr>
              <w:pStyle w:val="NoSpacing1"/>
              <w:ind w:firstLine="166"/>
              <w:rPr>
                <w:b/>
                <w:color w:val="auto"/>
              </w:rPr>
            </w:pPr>
            <w:r w:rsidRPr="00531539">
              <w:rPr>
                <w:color w:val="auto"/>
                <w:sz w:val="16"/>
                <w:szCs w:val="16"/>
              </w:rPr>
              <w:t xml:space="preserve">       </w:t>
            </w:r>
            <w:r w:rsidRPr="00357AB8">
              <w:rPr>
                <w:b/>
                <w:color w:val="auto"/>
                <w:u w:val="single"/>
              </w:rPr>
              <w:t>OR</w:t>
            </w:r>
          </w:p>
          <w:p w14:paraId="3C21B1D5" w14:textId="77777777" w:rsidR="00F51B7F" w:rsidRPr="00357AB8" w:rsidRDefault="00F51B7F" w:rsidP="00E2551C">
            <w:pPr>
              <w:pStyle w:val="NoSpacing1"/>
              <w:ind w:firstLine="166"/>
              <w:rPr>
                <w:b/>
                <w:color w:val="auto"/>
              </w:rPr>
            </w:pPr>
            <w:sdt>
              <w:sdtPr>
                <w:rPr>
                  <w:color w:val="auto"/>
                  <w:sz w:val="24"/>
                  <w:szCs w:val="24"/>
                </w:rPr>
                <w:id w:val="1952517774"/>
                <w15:color w:val="008000"/>
                <w14:checkbox>
                  <w14:checked w14:val="0"/>
                  <w14:checkedState w14:val="0052" w14:font="Wingdings 2"/>
                  <w14:uncheckedState w14:val="2610" w14:font="MS Gothic"/>
                </w14:checkbox>
              </w:sdtPr>
              <w:sdtContent>
                <w:r w:rsidRPr="008D5372">
                  <w:rPr>
                    <w:rFonts w:ascii="MS Gothic" w:eastAsia="MS Gothic" w:hAnsi="MS Gothic" w:hint="eastAsia"/>
                    <w:color w:val="auto"/>
                    <w:sz w:val="24"/>
                    <w:szCs w:val="24"/>
                  </w:rPr>
                  <w:t>☐</w:t>
                </w:r>
              </w:sdtContent>
            </w:sdt>
            <w:r w:rsidRPr="00BF669C">
              <w:rPr>
                <w:color w:val="auto"/>
              </w:rPr>
              <w:t xml:space="preserve"> </w:t>
            </w:r>
            <w:r>
              <w:rPr>
                <w:color w:val="auto"/>
              </w:rPr>
              <w:t>Pending</w:t>
            </w:r>
            <w:r w:rsidRPr="00531539">
              <w:rPr>
                <w:color w:val="auto"/>
                <w:sz w:val="16"/>
                <w:szCs w:val="16"/>
              </w:rPr>
              <w:t xml:space="preserve">   </w:t>
            </w:r>
            <w:r w:rsidRPr="00357AB8">
              <w:rPr>
                <w:b/>
                <w:color w:val="auto"/>
                <w:u w:val="single"/>
              </w:rPr>
              <w:t>OR</w:t>
            </w:r>
            <w:r>
              <w:rPr>
                <w:b/>
                <w:color w:val="auto"/>
                <w:u w:val="single"/>
              </w:rPr>
              <w:t xml:space="preserve">  </w:t>
            </w:r>
          </w:p>
          <w:p w14:paraId="73B0192F" w14:textId="77777777" w:rsidR="00F51B7F" w:rsidRPr="00BF669C" w:rsidRDefault="00F51B7F" w:rsidP="00E2551C">
            <w:pPr>
              <w:pStyle w:val="NoSpacing1"/>
              <w:ind w:firstLine="166"/>
              <w:rPr>
                <w:color w:val="auto"/>
              </w:rPr>
            </w:pPr>
            <w:sdt>
              <w:sdtPr>
                <w:rPr>
                  <w:color w:val="auto"/>
                  <w:sz w:val="24"/>
                  <w:szCs w:val="24"/>
                </w:rPr>
                <w:id w:val="-1954702340"/>
                <w15:color w:val="008000"/>
                <w14:checkbox>
                  <w14:checked w14:val="0"/>
                  <w14:checkedState w14:val="0052" w14:font="Wingdings 2"/>
                  <w14:uncheckedState w14:val="2610" w14:font="MS Gothic"/>
                </w14:checkbox>
              </w:sdtPr>
              <w:sdtContent>
                <w:r w:rsidRPr="008D5372">
                  <w:rPr>
                    <w:rFonts w:ascii="MS Gothic" w:eastAsia="MS Gothic" w:hAnsi="MS Gothic" w:hint="eastAsia"/>
                    <w:color w:val="auto"/>
                    <w:sz w:val="24"/>
                    <w:szCs w:val="24"/>
                  </w:rPr>
                  <w:t>☐</w:t>
                </w:r>
              </w:sdtContent>
            </w:sdt>
            <w:r w:rsidRPr="00BF669C">
              <w:rPr>
                <w:color w:val="auto"/>
              </w:rPr>
              <w:t xml:space="preserve"> Exemption </w:t>
            </w:r>
            <w:r>
              <w:rPr>
                <w:color w:val="auto"/>
              </w:rPr>
              <w:t>and Exemption Number</w:t>
            </w:r>
          </w:p>
        </w:tc>
      </w:tr>
      <w:tr w:rsidR="00F51B7F" w:rsidRPr="00BF669C" w14:paraId="2F40916D" w14:textId="77777777" w:rsidTr="005E038A">
        <w:trPr>
          <w:trHeight w:val="359"/>
        </w:trPr>
        <w:tc>
          <w:tcPr>
            <w:tcW w:w="2212" w:type="dxa"/>
            <w:gridSpan w:val="3"/>
            <w:shd w:val="clear" w:color="auto" w:fill="FDE9D9" w:themeFill="accent6" w:themeFillTint="33"/>
          </w:tcPr>
          <w:p w14:paraId="67E2AABF" w14:textId="77777777" w:rsidR="00F51B7F" w:rsidRPr="00BA4E75" w:rsidRDefault="00F51B7F" w:rsidP="00E2551C">
            <w:pPr>
              <w:ind w:left="330" w:hanging="330"/>
              <w:rPr>
                <w:rFonts w:ascii="Verdana" w:hAnsi="Verdana"/>
                <w:sz w:val="20"/>
                <w:szCs w:val="20"/>
              </w:rPr>
            </w:pPr>
            <w:sdt>
              <w:sdtPr>
                <w:rPr>
                  <w:sz w:val="24"/>
                </w:rPr>
                <w:id w:val="130218743"/>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rFonts w:ascii="Arial" w:hAnsi="Arial" w:cs="Arial"/>
                <w:sz w:val="20"/>
                <w:szCs w:val="20"/>
              </w:rPr>
              <w:t>Funding of an International Branch Campus</w:t>
            </w:r>
          </w:p>
        </w:tc>
        <w:tc>
          <w:tcPr>
            <w:tcW w:w="2536" w:type="dxa"/>
            <w:gridSpan w:val="3"/>
            <w:shd w:val="clear" w:color="auto" w:fill="FDE9D9" w:themeFill="accent6" w:themeFillTint="33"/>
          </w:tcPr>
          <w:p w14:paraId="7DBD596B" w14:textId="77777777" w:rsidR="00F51B7F" w:rsidRPr="00BF669C" w:rsidRDefault="00F51B7F" w:rsidP="00E2551C">
            <w:pPr>
              <w:spacing w:before="0" w:after="0"/>
              <w:ind w:left="331" w:hanging="331"/>
            </w:pPr>
            <w:sdt>
              <w:sdtPr>
                <w:rPr>
                  <w:sz w:val="24"/>
                </w:rPr>
                <w:id w:val="833342459"/>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rFonts w:ascii="Arial" w:hAnsi="Arial" w:cs="Arial"/>
                <w:sz w:val="20"/>
                <w:szCs w:val="20"/>
              </w:rPr>
              <w:t xml:space="preserve">Funding of a Foreign Org. including through subaward or consultant </w:t>
            </w:r>
          </w:p>
        </w:tc>
        <w:tc>
          <w:tcPr>
            <w:tcW w:w="6122" w:type="dxa"/>
            <w:gridSpan w:val="4"/>
            <w:shd w:val="clear" w:color="auto" w:fill="FDE9D9" w:themeFill="accent6" w:themeFillTint="33"/>
          </w:tcPr>
          <w:p w14:paraId="641C5D9F" w14:textId="77777777" w:rsidR="00F51B7F" w:rsidRPr="00BF669C" w:rsidRDefault="00F51B7F" w:rsidP="00E2551C">
            <w:pPr>
              <w:spacing w:before="0" w:after="0"/>
              <w:ind w:left="421" w:hanging="421"/>
            </w:pPr>
            <w:sdt>
              <w:sdtPr>
                <w:rPr>
                  <w:sz w:val="24"/>
                </w:rPr>
                <w:id w:val="-938591454"/>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sz w:val="32"/>
                <w:szCs w:val="32"/>
              </w:rPr>
              <w:t xml:space="preserve"> </w:t>
            </w:r>
            <w:r w:rsidRPr="00FE5EF0">
              <w:rPr>
                <w:sz w:val="19"/>
                <w:szCs w:val="19"/>
              </w:rPr>
              <w:t>International Activities country name – must be checked if either of the previous two are checked, OR if there will be international travel</w:t>
            </w:r>
            <w:r>
              <w:rPr>
                <w:sz w:val="19"/>
                <w:szCs w:val="19"/>
              </w:rPr>
              <w:t>, including conferences</w:t>
            </w:r>
            <w:r w:rsidRPr="00FE5EF0">
              <w:rPr>
                <w:sz w:val="19"/>
                <w:szCs w:val="19"/>
              </w:rPr>
              <w:t>. Worldwide if country is unknown.</w:t>
            </w:r>
          </w:p>
        </w:tc>
      </w:tr>
      <w:tr w:rsidR="00F51B7F" w:rsidRPr="00BF669C" w14:paraId="78DA4686" w14:textId="77777777" w:rsidTr="005E038A">
        <w:trPr>
          <w:trHeight w:val="359"/>
        </w:trPr>
        <w:tc>
          <w:tcPr>
            <w:tcW w:w="1891" w:type="dxa"/>
            <w:gridSpan w:val="2"/>
            <w:shd w:val="clear" w:color="auto" w:fill="FDE9D9" w:themeFill="accent6" w:themeFillTint="33"/>
          </w:tcPr>
          <w:p w14:paraId="5B17D551" w14:textId="77777777" w:rsidR="00F51B7F" w:rsidRDefault="00F51B7F" w:rsidP="00E2551C">
            <w:pPr>
              <w:ind w:left="330" w:hanging="330"/>
              <w:rPr>
                <w:sz w:val="32"/>
                <w:szCs w:val="32"/>
              </w:rPr>
            </w:pPr>
            <w:sdt>
              <w:sdtPr>
                <w:rPr>
                  <w:sz w:val="24"/>
                </w:rPr>
                <w:id w:val="372277349"/>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2F619B">
              <w:rPr>
                <w:b/>
                <w:bCs/>
                <w:sz w:val="20"/>
                <w:szCs w:val="20"/>
              </w:rPr>
              <w:t xml:space="preserve"> </w:t>
            </w:r>
            <w:r>
              <w:rPr>
                <w:rFonts w:ascii="Arial" w:hAnsi="Arial" w:cs="Arial"/>
                <w:sz w:val="20"/>
                <w:szCs w:val="20"/>
              </w:rPr>
              <w:t>Potential DURC</w:t>
            </w:r>
          </w:p>
        </w:tc>
        <w:tc>
          <w:tcPr>
            <w:tcW w:w="4309" w:type="dxa"/>
            <w:gridSpan w:val="6"/>
            <w:shd w:val="clear" w:color="auto" w:fill="FDE9D9" w:themeFill="accent6" w:themeFillTint="33"/>
          </w:tcPr>
          <w:p w14:paraId="3C5F72A5" w14:textId="754376B3" w:rsidR="00F51B7F" w:rsidRDefault="00F51B7F" w:rsidP="00E2551C">
            <w:pPr>
              <w:spacing w:before="0" w:after="0"/>
              <w:ind w:left="331" w:hanging="331"/>
              <w:rPr>
                <w:sz w:val="32"/>
                <w:szCs w:val="32"/>
              </w:rPr>
            </w:pPr>
            <w:sdt>
              <w:sdtPr>
                <w:rPr>
                  <w:sz w:val="24"/>
                </w:rPr>
                <w:id w:val="-1068655342"/>
                <w15:color w:val="008000"/>
                <w14:checkbox>
                  <w14:checked w14:val="0"/>
                  <w14:checkedState w14:val="0052" w14:font="Wingdings 2"/>
                  <w14:uncheckedState w14:val="2610" w14:font="MS Gothic"/>
                </w14:checkbox>
              </w:sdtPr>
              <w:sdtContent>
                <w:r w:rsidRPr="008D5372">
                  <w:rPr>
                    <w:rFonts w:ascii="MS Gothic" w:eastAsia="MS Gothic" w:hAnsi="MS Gothic" w:hint="eastAsia"/>
                    <w:sz w:val="24"/>
                  </w:rPr>
                  <w:t>☐</w:t>
                </w:r>
              </w:sdtContent>
            </w:sdt>
            <w:r w:rsidRPr="00BF669C">
              <w:rPr>
                <w:sz w:val="32"/>
                <w:szCs w:val="32"/>
              </w:rPr>
              <w:t xml:space="preserve"> </w:t>
            </w:r>
            <w:r>
              <w:rPr>
                <w:rFonts w:ascii="Arial" w:hAnsi="Arial" w:cs="Arial"/>
                <w:sz w:val="20"/>
                <w:szCs w:val="20"/>
              </w:rPr>
              <w:t>Off-campus/off-site research.</w:t>
            </w:r>
          </w:p>
        </w:tc>
        <w:tc>
          <w:tcPr>
            <w:tcW w:w="4670" w:type="dxa"/>
            <w:gridSpan w:val="2"/>
            <w:shd w:val="clear" w:color="auto" w:fill="FDE9D9" w:themeFill="accent6" w:themeFillTint="33"/>
          </w:tcPr>
          <w:p w14:paraId="34BE0533" w14:textId="77777777" w:rsidR="00F51B7F" w:rsidRDefault="00F51B7F" w:rsidP="00E2551C">
            <w:pPr>
              <w:spacing w:before="0" w:after="0"/>
              <w:ind w:left="421" w:hanging="421"/>
              <w:rPr>
                <w:sz w:val="32"/>
                <w:szCs w:val="32"/>
              </w:rPr>
            </w:pPr>
            <w:sdt>
              <w:sdtPr>
                <w:rPr>
                  <w:sz w:val="24"/>
                </w:rPr>
                <w:id w:val="-1145423907"/>
                <w15:color w:val="008000"/>
                <w14:checkbox>
                  <w14:checked w14:val="0"/>
                  <w14:checkedState w14:val="0052" w14:font="Wingdings 2"/>
                  <w14:uncheckedState w14:val="2610" w14:font="MS Gothic"/>
                </w14:checkbox>
              </w:sdtPr>
              <w:sdtContent>
                <w:r w:rsidRPr="0000712F">
                  <w:rPr>
                    <w:rFonts w:ascii="MS Gothic" w:eastAsia="MS Gothic" w:hAnsi="MS Gothic" w:hint="eastAsia"/>
                    <w:sz w:val="24"/>
                  </w:rPr>
                  <w:t>☐</w:t>
                </w:r>
              </w:sdtContent>
            </w:sdt>
            <w:r>
              <w:rPr>
                <w:rFonts w:ascii="Arial" w:hAnsi="Arial" w:cs="Arial"/>
                <w:sz w:val="20"/>
                <w:szCs w:val="20"/>
              </w:rPr>
              <w:t xml:space="preserve"> Potential Impacts on Tribal Nations (see </w:t>
            </w:r>
            <w:hyperlink w:anchor="TribalNations" w:history="1">
              <w:r w:rsidRPr="005D7543">
                <w:rPr>
                  <w:rStyle w:val="Hyperlink"/>
                  <w:rFonts w:ascii="Arial" w:hAnsi="Arial" w:cs="Arial"/>
                  <w:sz w:val="20"/>
                  <w:szCs w:val="20"/>
                </w:rPr>
                <w:t>Other Do</w:t>
              </w:r>
              <w:r w:rsidRPr="005D7543">
                <w:rPr>
                  <w:rStyle w:val="Hyperlink"/>
                  <w:rFonts w:ascii="Arial" w:hAnsi="Arial" w:cs="Arial"/>
                  <w:sz w:val="20"/>
                  <w:szCs w:val="20"/>
                </w:rPr>
                <w:t>c</w:t>
              </w:r>
              <w:r w:rsidRPr="005D7543">
                <w:rPr>
                  <w:rStyle w:val="Hyperlink"/>
                  <w:rFonts w:ascii="Arial" w:hAnsi="Arial" w:cs="Arial"/>
                  <w:sz w:val="20"/>
                  <w:szCs w:val="20"/>
                </w:rPr>
                <w:t>uments</w:t>
              </w:r>
            </w:hyperlink>
            <w:r>
              <w:rPr>
                <w:rFonts w:ascii="Arial" w:hAnsi="Arial" w:cs="Arial"/>
                <w:sz w:val="20"/>
                <w:szCs w:val="20"/>
              </w:rPr>
              <w:t xml:space="preserve"> for instructions for documentation).</w:t>
            </w:r>
          </w:p>
        </w:tc>
      </w:tr>
      <w:tr w:rsidR="00F51B7F" w:rsidRPr="00BF669C" w14:paraId="1E827495" w14:textId="77777777" w:rsidTr="005E038A">
        <w:trPr>
          <w:trHeight w:val="242"/>
        </w:trPr>
        <w:tc>
          <w:tcPr>
            <w:tcW w:w="10870" w:type="dxa"/>
            <w:gridSpan w:val="10"/>
            <w:shd w:val="clear" w:color="auto" w:fill="FDE9D9" w:themeFill="accent6" w:themeFillTint="33"/>
            <w:vAlign w:val="center"/>
          </w:tcPr>
          <w:p w14:paraId="68D06A14" w14:textId="600B7EE0" w:rsidR="00F51B7F" w:rsidRPr="003835DD" w:rsidRDefault="00F51B7F" w:rsidP="00E2551C">
            <w:pPr>
              <w:pStyle w:val="Default"/>
              <w:jc w:val="center"/>
              <w:rPr>
                <w:rFonts w:ascii="Arial" w:hAnsi="Arial" w:cs="Arial"/>
                <w:b/>
                <w:color w:val="auto"/>
                <w:sz w:val="20"/>
                <w:szCs w:val="20"/>
              </w:rPr>
            </w:pPr>
            <w:r>
              <w:rPr>
                <w:rFonts w:ascii="Arial" w:hAnsi="Arial" w:cs="Arial"/>
                <w:b/>
                <w:color w:val="auto"/>
                <w:sz w:val="20"/>
                <w:szCs w:val="20"/>
              </w:rPr>
              <w:t>MAIN PAGE</w:t>
            </w:r>
          </w:p>
        </w:tc>
      </w:tr>
      <w:tr w:rsidR="00F51B7F" w:rsidRPr="00BF669C" w14:paraId="0281A012" w14:textId="77777777" w:rsidTr="005E038A">
        <w:trPr>
          <w:trHeight w:val="359"/>
        </w:trPr>
        <w:tc>
          <w:tcPr>
            <w:tcW w:w="10870" w:type="dxa"/>
            <w:gridSpan w:val="10"/>
            <w:shd w:val="clear" w:color="auto" w:fill="FDE9D9" w:themeFill="accent6" w:themeFillTint="33"/>
            <w:vAlign w:val="center"/>
          </w:tcPr>
          <w:p w14:paraId="435461DD" w14:textId="77777777" w:rsidR="00F51B7F" w:rsidRDefault="00F51B7F" w:rsidP="00E2551C">
            <w:pPr>
              <w:pStyle w:val="Default"/>
              <w:rPr>
                <w:rFonts w:ascii="Arial" w:hAnsi="Arial" w:cs="Arial"/>
                <w:color w:val="auto"/>
                <w:sz w:val="20"/>
                <w:szCs w:val="20"/>
              </w:rPr>
            </w:pPr>
            <w:sdt>
              <w:sdtPr>
                <w:id w:val="774822424"/>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02EE3">
              <w:rPr>
                <w:rFonts w:ascii="Arial" w:hAnsi="Arial" w:cs="Arial"/>
                <w:color w:val="auto"/>
                <w:sz w:val="20"/>
                <w:szCs w:val="20"/>
              </w:rPr>
              <w:t>Correct d</w:t>
            </w:r>
            <w:r>
              <w:rPr>
                <w:rFonts w:ascii="Arial" w:hAnsi="Arial" w:cs="Arial"/>
                <w:color w:val="auto"/>
                <w:sz w:val="20"/>
                <w:szCs w:val="20"/>
              </w:rPr>
              <w:t>eadline</w:t>
            </w:r>
            <w:r w:rsidRPr="00A02EE3">
              <w:rPr>
                <w:rFonts w:ascii="Arial" w:hAnsi="Arial" w:cs="Arial"/>
                <w:color w:val="auto"/>
                <w:sz w:val="20"/>
                <w:szCs w:val="20"/>
              </w:rPr>
              <w:t xml:space="preserve"> date has been selected</w:t>
            </w:r>
            <w:r>
              <w:rPr>
                <w:rFonts w:ascii="Arial" w:hAnsi="Arial" w:cs="Arial"/>
                <w:color w:val="auto"/>
                <w:sz w:val="20"/>
                <w:szCs w:val="20"/>
              </w:rPr>
              <w:t xml:space="preserve"> from dropdown on main page.</w:t>
            </w:r>
          </w:p>
          <w:p w14:paraId="23400CAD" w14:textId="77777777" w:rsidR="005E038A" w:rsidRDefault="005E038A" w:rsidP="00E2551C">
            <w:pPr>
              <w:pStyle w:val="Default"/>
              <w:rPr>
                <w:rFonts w:ascii="Arial" w:hAnsi="Arial" w:cs="Arial"/>
                <w:bCs/>
                <w:sz w:val="20"/>
                <w:szCs w:val="20"/>
              </w:rPr>
            </w:pPr>
            <w:sdt>
              <w:sdtPr>
                <w:id w:val="280701184"/>
                <w15:color w:val="008000"/>
                <w14:checkbox>
                  <w14:checked w14:val="0"/>
                  <w14:checkedState w14:val="0052" w14:font="Wingdings 2"/>
                  <w14:uncheckedState w14:val="2610" w14:font="MS Gothic"/>
                </w14:checkbox>
              </w:sdtPr>
              <w:sdtContent>
                <w:r w:rsidRPr="00033AAA">
                  <w:rPr>
                    <w:rFonts w:ascii="MS Gothic" w:eastAsia="MS Gothic" w:hAnsi="MS Gothic" w:hint="eastAsia"/>
                  </w:rPr>
                  <w:t>☐</w:t>
                </w:r>
              </w:sdtContent>
            </w:sdt>
            <w:r w:rsidRPr="007B143B">
              <w:rPr>
                <w:rFonts w:ascii="Arial" w:hAnsi="Arial" w:cs="Arial"/>
                <w:b/>
                <w:bCs/>
                <w:caps/>
                <w:sz w:val="20"/>
                <w:szCs w:val="20"/>
              </w:rPr>
              <w:t xml:space="preserve"> </w:t>
            </w:r>
            <w:r w:rsidRPr="007B143B">
              <w:rPr>
                <w:rFonts w:ascii="Arial" w:hAnsi="Arial" w:cs="Arial"/>
                <w:bCs/>
                <w:sz w:val="20"/>
                <w:szCs w:val="20"/>
              </w:rPr>
              <w:t xml:space="preserve">Share Proposal with SPO/AOR: “Edit access” selected with “Allow proposal </w:t>
            </w:r>
            <w:proofErr w:type="gramStart"/>
            <w:r w:rsidRPr="007B143B">
              <w:rPr>
                <w:rFonts w:ascii="Arial" w:hAnsi="Arial" w:cs="Arial"/>
                <w:bCs/>
                <w:sz w:val="20"/>
                <w:szCs w:val="20"/>
              </w:rPr>
              <w:t>submission“ checked</w:t>
            </w:r>
            <w:proofErr w:type="gramEnd"/>
            <w:r w:rsidRPr="007B143B">
              <w:rPr>
                <w:rFonts w:ascii="Arial" w:hAnsi="Arial" w:cs="Arial"/>
                <w:bCs/>
                <w:sz w:val="20"/>
                <w:szCs w:val="20"/>
              </w:rPr>
              <w:t>, If the application</w:t>
            </w:r>
          </w:p>
          <w:p w14:paraId="7D1AA6E5" w14:textId="56C4A0A8" w:rsidR="005E038A" w:rsidRPr="00F51B7F" w:rsidRDefault="005E038A" w:rsidP="00E2551C">
            <w:pPr>
              <w:pStyle w:val="Default"/>
              <w:rPr>
                <w:rFonts w:ascii="Arial" w:hAnsi="Arial" w:cs="Arial"/>
                <w:color w:val="auto"/>
                <w:sz w:val="20"/>
                <w:szCs w:val="20"/>
              </w:rPr>
            </w:pPr>
            <w:r>
              <w:rPr>
                <w:rFonts w:ascii="Arial" w:hAnsi="Arial" w:cs="Arial"/>
                <w:bCs/>
                <w:sz w:val="20"/>
                <w:szCs w:val="20"/>
              </w:rPr>
              <w:t xml:space="preserve">     </w:t>
            </w:r>
            <w:r w:rsidRPr="007B143B">
              <w:rPr>
                <w:rFonts w:ascii="Arial" w:hAnsi="Arial" w:cs="Arial"/>
                <w:bCs/>
                <w:sz w:val="20"/>
                <w:szCs w:val="20"/>
              </w:rPr>
              <w:t xml:space="preserve"> was initiated by Proposal Analyst, no action is required.</w:t>
            </w:r>
          </w:p>
        </w:tc>
      </w:tr>
      <w:tr w:rsidR="005E038A" w:rsidRPr="00BF669C" w14:paraId="630DE6F8" w14:textId="77777777" w:rsidTr="005E038A">
        <w:trPr>
          <w:trHeight w:val="305"/>
        </w:trPr>
        <w:tc>
          <w:tcPr>
            <w:tcW w:w="10870" w:type="dxa"/>
            <w:gridSpan w:val="10"/>
            <w:shd w:val="clear" w:color="auto" w:fill="FDE9D9" w:themeFill="accent6" w:themeFillTint="33"/>
            <w:vAlign w:val="center"/>
          </w:tcPr>
          <w:p w14:paraId="10C7FBA7" w14:textId="7586489E" w:rsidR="005E038A" w:rsidRDefault="005E038A" w:rsidP="00E2551C">
            <w:pPr>
              <w:pStyle w:val="Default"/>
              <w:jc w:val="center"/>
              <w:rPr>
                <w:sz w:val="32"/>
                <w:szCs w:val="32"/>
              </w:rPr>
            </w:pPr>
            <w:r>
              <w:rPr>
                <w:rFonts w:ascii="Arial" w:hAnsi="Arial" w:cs="Arial"/>
                <w:b/>
                <w:color w:val="auto"/>
                <w:sz w:val="20"/>
                <w:szCs w:val="20"/>
              </w:rPr>
              <w:t>SENIOR/KEY PERSONNEL and SUBAWARDEE complete as applicable</w:t>
            </w:r>
          </w:p>
        </w:tc>
      </w:tr>
      <w:tr w:rsidR="00041ED4" w:rsidRPr="00BF669C" w14:paraId="3917F391" w14:textId="77777777" w:rsidTr="005E038A">
        <w:trPr>
          <w:trHeight w:val="359"/>
        </w:trPr>
        <w:tc>
          <w:tcPr>
            <w:tcW w:w="10870" w:type="dxa"/>
            <w:gridSpan w:val="10"/>
            <w:shd w:val="clear" w:color="auto" w:fill="FDE9D9" w:themeFill="accent6" w:themeFillTint="33"/>
            <w:vAlign w:val="center"/>
          </w:tcPr>
          <w:p w14:paraId="4F9598E9" w14:textId="40738E95" w:rsidR="00041ED4" w:rsidRDefault="00041ED4" w:rsidP="00E2551C">
            <w:pPr>
              <w:pStyle w:val="Default"/>
            </w:pPr>
            <w:sdt>
              <w:sdtPr>
                <w:id w:val="-776788671"/>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rsidRPr="00BF669C">
              <w:rPr>
                <w:rFonts w:ascii="Arial" w:hAnsi="Arial" w:cs="Arial"/>
                <w:sz w:val="20"/>
                <w:szCs w:val="20"/>
              </w:rPr>
              <w:t xml:space="preserve">All </w:t>
            </w:r>
            <w:r>
              <w:rPr>
                <w:rFonts w:ascii="Arial" w:hAnsi="Arial" w:cs="Arial"/>
                <w:sz w:val="20"/>
                <w:szCs w:val="20"/>
              </w:rPr>
              <w:t>Senior/Key Personnel</w:t>
            </w:r>
            <w:r w:rsidRPr="00BF669C">
              <w:rPr>
                <w:rFonts w:ascii="Arial" w:hAnsi="Arial" w:cs="Arial"/>
                <w:sz w:val="20"/>
                <w:szCs w:val="20"/>
              </w:rPr>
              <w:t xml:space="preserve"> </w:t>
            </w:r>
            <w:r>
              <w:rPr>
                <w:rFonts w:ascii="Arial" w:hAnsi="Arial" w:cs="Arial"/>
                <w:sz w:val="20"/>
                <w:szCs w:val="20"/>
              </w:rPr>
              <w:t>entered and listed at correct institution (no coPIs allowed).</w:t>
            </w:r>
          </w:p>
        </w:tc>
      </w:tr>
      <w:tr w:rsidR="005E038A" w:rsidRPr="00BF669C" w14:paraId="22E06AFA" w14:textId="77777777" w:rsidTr="005E038A">
        <w:trPr>
          <w:trHeight w:val="359"/>
        </w:trPr>
        <w:tc>
          <w:tcPr>
            <w:tcW w:w="10870" w:type="dxa"/>
            <w:gridSpan w:val="10"/>
            <w:shd w:val="clear" w:color="auto" w:fill="FDE9D9" w:themeFill="accent6" w:themeFillTint="33"/>
            <w:vAlign w:val="center"/>
          </w:tcPr>
          <w:p w14:paraId="7405F04B" w14:textId="1ED6C095" w:rsidR="005E038A" w:rsidRPr="00F51B7F" w:rsidRDefault="005E038A" w:rsidP="00E2551C">
            <w:pPr>
              <w:pStyle w:val="Default"/>
              <w:rPr>
                <w:rFonts w:ascii="Arial" w:hAnsi="Arial" w:cs="Arial"/>
                <w:color w:val="auto"/>
                <w:sz w:val="20"/>
                <w:szCs w:val="20"/>
              </w:rPr>
            </w:pPr>
            <w:sdt>
              <w:sdtPr>
                <w:id w:val="292408018"/>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rPr>
                <w:rFonts w:ascii="Arial" w:hAnsi="Arial" w:cs="Arial"/>
                <w:color w:val="auto"/>
                <w:sz w:val="20"/>
                <w:szCs w:val="20"/>
              </w:rPr>
              <w:t xml:space="preserve">Subawards are discouraged due to the limited nature </w:t>
            </w:r>
            <w:r w:rsidR="00041ED4">
              <w:rPr>
                <w:rFonts w:ascii="Arial" w:hAnsi="Arial" w:cs="Arial"/>
                <w:color w:val="auto"/>
                <w:sz w:val="20"/>
                <w:szCs w:val="20"/>
              </w:rPr>
              <w:t>of collaborations that</w:t>
            </w:r>
            <w:r>
              <w:rPr>
                <w:rFonts w:ascii="Arial" w:hAnsi="Arial" w:cs="Arial"/>
                <w:color w:val="auto"/>
                <w:sz w:val="20"/>
                <w:szCs w:val="20"/>
              </w:rPr>
              <w:t xml:space="preserve"> are allowed on a CAREER</w:t>
            </w:r>
            <w:r>
              <w:rPr>
                <w:rFonts w:ascii="Arial" w:hAnsi="Arial" w:cs="Arial"/>
                <w:color w:val="auto"/>
                <w:sz w:val="20"/>
                <w:szCs w:val="20"/>
              </w:rPr>
              <w:t>.</w:t>
            </w:r>
          </w:p>
        </w:tc>
      </w:tr>
      <w:tr w:rsidR="00D34484" w:rsidRPr="00BF669C" w14:paraId="501E656C" w14:textId="77777777" w:rsidTr="005E038A">
        <w:trPr>
          <w:gridAfter w:val="1"/>
          <w:wAfter w:w="80" w:type="dxa"/>
          <w:trHeight w:val="359"/>
        </w:trPr>
        <w:tc>
          <w:tcPr>
            <w:tcW w:w="10790" w:type="dxa"/>
            <w:gridSpan w:val="9"/>
            <w:shd w:val="clear" w:color="auto" w:fill="F2F2F2" w:themeFill="background1" w:themeFillShade="F2"/>
          </w:tcPr>
          <w:p w14:paraId="59CE0839" w14:textId="6A02E271" w:rsidR="00D34484" w:rsidRPr="00FC6C11" w:rsidRDefault="00FC6C11" w:rsidP="00FC6C11">
            <w:pPr>
              <w:ind w:left="113" w:right="113"/>
              <w:rPr>
                <w:rFonts w:ascii="Verdana" w:hAnsi="Verdana"/>
                <w:sz w:val="22"/>
                <w:szCs w:val="22"/>
              </w:rPr>
            </w:pPr>
            <w:r w:rsidRPr="00FC6C11">
              <w:rPr>
                <w:rFonts w:cstheme="minorHAnsi"/>
                <w:szCs w:val="18"/>
              </w:rPr>
              <w:lastRenderedPageBreak/>
              <w:t>Notes:</w:t>
            </w:r>
          </w:p>
        </w:tc>
      </w:tr>
    </w:tbl>
    <w:p w14:paraId="1264A642" w14:textId="5118B1F4" w:rsidR="00EF4B82" w:rsidRDefault="00EF4B82">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AB737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10790"/>
      </w:tblGrid>
      <w:tr w:rsidR="005E038A" w:rsidRPr="00BF669C" w14:paraId="56F37E04" w14:textId="77777777" w:rsidTr="005E038A">
        <w:trPr>
          <w:trHeight w:val="742"/>
        </w:trPr>
        <w:tc>
          <w:tcPr>
            <w:tcW w:w="10790" w:type="dxa"/>
            <w:tcMar>
              <w:top w:w="0" w:type="nil"/>
              <w:left w:w="0" w:type="nil"/>
              <w:bottom w:w="0" w:type="nil"/>
              <w:right w:w="0" w:type="nil"/>
            </w:tcMar>
          </w:tcPr>
          <w:p w14:paraId="1B19F95D" w14:textId="77777777" w:rsidR="005E038A" w:rsidRPr="00D83CC9" w:rsidRDefault="005E038A" w:rsidP="00B60148">
            <w:pPr>
              <w:pStyle w:val="Default"/>
              <w:rPr>
                <w:rFonts w:asciiTheme="minorHAnsi" w:hAnsiTheme="minorHAnsi" w:cstheme="minorHAnsi"/>
                <w:sz w:val="32"/>
                <w:szCs w:val="32"/>
              </w:rPr>
            </w:pPr>
            <w:sdt>
              <w:sdtPr>
                <w:rPr>
                  <w:rFonts w:asciiTheme="minorHAnsi" w:hAnsiTheme="minorHAnsi" w:cstheme="minorHAnsi"/>
                </w:rPr>
                <w:id w:val="380218715"/>
                <w15:color w:val="008000"/>
                <w14:checkbox>
                  <w14:checked w14:val="0"/>
                  <w14:checkedState w14:val="0052" w14:font="Wingdings 2"/>
                  <w14:uncheckedState w14:val="2610" w14:font="MS Gothic"/>
                </w14:checkbox>
              </w:sdtPr>
              <w:sdtContent>
                <w:r w:rsidRPr="0000712F">
                  <w:rPr>
                    <w:rFonts w:ascii="Segoe UI Symbol" w:eastAsia="MS Gothic" w:hAnsi="Segoe UI Symbol" w:cs="Segoe UI Symbol"/>
                  </w:rPr>
                  <w:t>☐</w:t>
                </w:r>
              </w:sdtContent>
            </w:sdt>
            <w:r w:rsidRPr="00D83CC9">
              <w:rPr>
                <w:rFonts w:asciiTheme="minorHAnsi" w:hAnsiTheme="minorHAnsi" w:cstheme="minorHAnsi"/>
                <w:sz w:val="32"/>
                <w:szCs w:val="32"/>
              </w:rPr>
              <w:t xml:space="preserve"> </w:t>
            </w:r>
            <w:r w:rsidRPr="00D83CC9">
              <w:rPr>
                <w:rFonts w:asciiTheme="minorHAnsi" w:hAnsiTheme="minorHAnsi" w:cstheme="minorHAnsi"/>
                <w:color w:val="auto"/>
                <w:sz w:val="20"/>
                <w:szCs w:val="20"/>
              </w:rPr>
              <w:t>Required content and headings: Overview, Intellectual Merit, Broader Impacts</w:t>
            </w:r>
            <w:r>
              <w:rPr>
                <w:rFonts w:asciiTheme="minorHAnsi" w:hAnsiTheme="minorHAnsi" w:cstheme="minorHAnsi"/>
                <w:color w:val="auto"/>
                <w:sz w:val="20"/>
                <w:szCs w:val="20"/>
              </w:rPr>
              <w:t>.</w:t>
            </w:r>
          </w:p>
          <w:p w14:paraId="5A24F5B8" w14:textId="706FA8CD" w:rsidR="005E038A" w:rsidRPr="00D83CC9" w:rsidRDefault="005E038A" w:rsidP="005E038A">
            <w:pPr>
              <w:pStyle w:val="Default"/>
              <w:ind w:left="450" w:hanging="450"/>
              <w:rPr>
                <w:rFonts w:asciiTheme="minorHAnsi" w:hAnsiTheme="minorHAnsi" w:cstheme="minorHAnsi"/>
                <w:sz w:val="32"/>
                <w:szCs w:val="32"/>
              </w:rPr>
            </w:pPr>
            <w:sdt>
              <w:sdtPr>
                <w:rPr>
                  <w:rFonts w:asciiTheme="minorHAnsi" w:hAnsiTheme="minorHAnsi" w:cstheme="minorHAnsi"/>
                </w:rPr>
                <w:id w:val="1071153727"/>
                <w15:color w:val="008000"/>
                <w14:checkbox>
                  <w14:checked w14:val="0"/>
                  <w14:checkedState w14:val="0052" w14:font="Wingdings 2"/>
                  <w14:uncheckedState w14:val="2610" w14:font="MS Gothic"/>
                </w14:checkbox>
              </w:sdtPr>
              <w:sdtContent>
                <w:r w:rsidRPr="0000712F">
                  <w:rPr>
                    <w:rFonts w:ascii="Segoe UI Symbol" w:eastAsia="MS Gothic" w:hAnsi="Segoe UI Symbol" w:cs="Segoe UI Symbol"/>
                  </w:rPr>
                  <w:t>☐</w:t>
                </w:r>
              </w:sdtContent>
            </w:sdt>
            <w:r w:rsidRPr="00D83CC9">
              <w:rPr>
                <w:rFonts w:asciiTheme="minorHAnsi" w:hAnsiTheme="minorHAnsi" w:cstheme="minorHAnsi"/>
                <w:sz w:val="32"/>
                <w:szCs w:val="32"/>
              </w:rPr>
              <w:t xml:space="preserve"> </w:t>
            </w:r>
            <w:r w:rsidRPr="00D83CC9">
              <w:rPr>
                <w:rFonts w:asciiTheme="minorHAnsi" w:eastAsia="Arial" w:hAnsiTheme="minorHAnsi" w:cstheme="minorHAnsi"/>
                <w:color w:val="auto"/>
                <w:sz w:val="20"/>
                <w:szCs w:val="20"/>
              </w:rPr>
              <w:t>Each header on its own line with no other information</w:t>
            </w:r>
            <w:r>
              <w:rPr>
                <w:rFonts w:asciiTheme="minorHAnsi" w:eastAsia="Arial" w:hAnsiTheme="minorHAnsi" w:cstheme="minorHAnsi"/>
                <w:color w:val="auto"/>
                <w:sz w:val="20"/>
                <w:szCs w:val="20"/>
              </w:rPr>
              <w:t xml:space="preserve">.                </w:t>
            </w:r>
            <w:sdt>
              <w:sdtPr>
                <w:rPr>
                  <w:rFonts w:asciiTheme="minorHAnsi" w:hAnsiTheme="minorHAnsi" w:cstheme="minorHAnsi"/>
                </w:rPr>
                <w:id w:val="636771955"/>
                <w15:color w:val="008000"/>
                <w14:checkbox>
                  <w14:checked w14:val="0"/>
                  <w14:checkedState w14:val="0052" w14:font="Wingdings 2"/>
                  <w14:uncheckedState w14:val="2610" w14:font="MS Gothic"/>
                </w14:checkbox>
              </w:sdtPr>
              <w:sdtContent>
                <w:r w:rsidRPr="0000712F">
                  <w:rPr>
                    <w:rFonts w:ascii="Segoe UI Symbol" w:eastAsia="MS Gothic" w:hAnsi="Segoe UI Symbol" w:cs="Segoe UI Symbol"/>
                  </w:rPr>
                  <w:t>☐</w:t>
                </w:r>
              </w:sdtContent>
            </w:sdt>
            <w:r w:rsidRPr="00D83CC9">
              <w:rPr>
                <w:rFonts w:asciiTheme="minorHAnsi" w:hAnsiTheme="minorHAnsi" w:cstheme="minorHAnsi"/>
                <w:sz w:val="32"/>
                <w:szCs w:val="32"/>
              </w:rPr>
              <w:t xml:space="preserve"> </w:t>
            </w:r>
            <w:r w:rsidRPr="00D83CC9">
              <w:rPr>
                <w:rFonts w:asciiTheme="minorHAnsi" w:eastAsia="Arial" w:hAnsiTheme="minorHAnsi" w:cstheme="minorHAnsi"/>
                <w:color w:val="auto"/>
                <w:sz w:val="20"/>
                <w:szCs w:val="20"/>
              </w:rPr>
              <w:t>One page</w:t>
            </w:r>
          </w:p>
        </w:tc>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5E038A" w:rsidRPr="00BF669C" w14:paraId="535F564D" w14:textId="77777777" w:rsidTr="00E2551C">
        <w:trPr>
          <w:trHeight w:val="359"/>
        </w:trPr>
        <w:tc>
          <w:tcPr>
            <w:tcW w:w="10799" w:type="dxa"/>
            <w:shd w:val="clear" w:color="auto" w:fill="F2F2F2" w:themeFill="background1" w:themeFillShade="F2"/>
          </w:tcPr>
          <w:p w14:paraId="4FBE5212" w14:textId="77777777" w:rsidR="005E038A" w:rsidRPr="00FC6C11" w:rsidRDefault="005E038A" w:rsidP="00E2551C">
            <w:pPr>
              <w:ind w:left="113" w:right="113"/>
              <w:rPr>
                <w:rFonts w:ascii="Verdana" w:hAnsi="Verdana"/>
                <w:sz w:val="22"/>
                <w:szCs w:val="22"/>
              </w:rPr>
            </w:pPr>
            <w:r w:rsidRPr="00FC6C11">
              <w:rPr>
                <w:rFonts w:cstheme="minorHAnsi"/>
                <w:szCs w:val="18"/>
              </w:rPr>
              <w:t>Notes:</w:t>
            </w:r>
            <w:r>
              <w:rPr>
                <w:rFonts w:cstheme="minorHAnsi"/>
                <w:szCs w:val="18"/>
              </w:rPr>
              <w:t xml:space="preserve"> </w:t>
            </w:r>
          </w:p>
        </w:tc>
      </w:tr>
    </w:tbl>
    <w:p w14:paraId="656FED37" w14:textId="77777777" w:rsidR="003E5A92" w:rsidRPr="00FE0AB2" w:rsidRDefault="003E5A9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940"/>
        <w:gridCol w:w="4859"/>
      </w:tblGrid>
      <w:tr w:rsidR="00BF669C" w:rsidRPr="00BF669C" w14:paraId="57ED3A34" w14:textId="77777777" w:rsidTr="00A44027">
        <w:trPr>
          <w:trHeight w:val="216"/>
        </w:trPr>
        <w:tc>
          <w:tcPr>
            <w:tcW w:w="10799" w:type="dxa"/>
            <w:gridSpan w:val="2"/>
            <w:shd w:val="clear" w:color="auto" w:fill="DDD9C3" w:themeFill="background2" w:themeFillShade="E6"/>
            <w:vAlign w:val="bottom"/>
          </w:tcPr>
          <w:p w14:paraId="79F57097" w14:textId="1C51025B" w:rsidR="00D11CE3" w:rsidRPr="00BF669C" w:rsidRDefault="00C6463E" w:rsidP="00AB7378">
            <w:pPr>
              <w:pStyle w:val="Heading2"/>
              <w:jc w:val="center"/>
              <w:rPr>
                <w:rFonts w:ascii="Verdana" w:hAnsi="Verdana"/>
              </w:rPr>
            </w:pPr>
            <w:r w:rsidRPr="00BF669C">
              <w:rPr>
                <w:rFonts w:ascii="Verdana" w:hAnsi="Verdana"/>
              </w:rPr>
              <w:t>project description</w:t>
            </w:r>
          </w:p>
        </w:tc>
      </w:tr>
      <w:tr w:rsidR="00940340" w:rsidRPr="00BF669C" w14:paraId="32FDD061" w14:textId="77777777" w:rsidTr="00A51F40">
        <w:trPr>
          <w:trHeight w:val="3797"/>
        </w:trPr>
        <w:tc>
          <w:tcPr>
            <w:tcW w:w="5940" w:type="dxa"/>
          </w:tcPr>
          <w:p w14:paraId="23EEE519" w14:textId="0B7EB90B" w:rsidR="00940340" w:rsidRPr="00BF669C" w:rsidRDefault="00313DD4" w:rsidP="001254C7">
            <w:pPr>
              <w:pStyle w:val="Default"/>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w:t>
            </w:r>
            <w:r w:rsidR="00940340" w:rsidRPr="00BF669C">
              <w:rPr>
                <w:rFonts w:ascii="Arial" w:hAnsi="Arial" w:cs="Arial"/>
                <w:color w:val="auto"/>
                <w:sz w:val="8"/>
                <w:szCs w:val="8"/>
              </w:rPr>
              <w:t xml:space="preserve"> </w:t>
            </w:r>
          </w:p>
          <w:p w14:paraId="0C61F9CF" w14:textId="4A557A30" w:rsidR="00940340" w:rsidRDefault="00313DD4" w:rsidP="00A51F40">
            <w:pPr>
              <w:pStyle w:val="Default"/>
              <w:ind w:left="330" w:hanging="330"/>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rPr>
                  <w:t>☐</w:t>
                </w:r>
              </w:sdtContent>
            </w:sdt>
            <w:r w:rsidR="00A51F40">
              <w:t xml:space="preserve"> </w:t>
            </w:r>
            <w:r w:rsidR="00940340" w:rsidRPr="00BF669C">
              <w:rPr>
                <w:rFonts w:ascii="Arial" w:hAnsi="Arial" w:cs="Arial"/>
                <w:color w:val="auto"/>
                <w:sz w:val="20"/>
                <w:szCs w:val="20"/>
              </w:rPr>
              <w:t xml:space="preserve">All graphics/figures/charts uploaded </w:t>
            </w:r>
            <w:r w:rsidR="00F2323C">
              <w:rPr>
                <w:rFonts w:ascii="Arial" w:hAnsi="Arial" w:cs="Arial"/>
                <w:color w:val="auto"/>
                <w:sz w:val="20"/>
                <w:szCs w:val="20"/>
              </w:rPr>
              <w:t>correctly</w:t>
            </w:r>
            <w:r w:rsidR="00940340" w:rsidRPr="00BF669C">
              <w:rPr>
                <w:rFonts w:ascii="Arial" w:hAnsi="Arial" w:cs="Arial"/>
                <w:color w:val="auto"/>
                <w:sz w:val="20"/>
                <w:szCs w:val="20"/>
              </w:rPr>
              <w:t xml:space="preserve"> </w:t>
            </w:r>
            <w:r w:rsidR="00940340" w:rsidRPr="003E5A92">
              <w:rPr>
                <w:rFonts w:ascii="Arial" w:hAnsi="Arial" w:cs="Arial"/>
                <w:b/>
                <w:bCs/>
                <w:color w:val="auto"/>
                <w:sz w:val="20"/>
                <w:szCs w:val="20"/>
              </w:rPr>
              <w:t>and within margins</w:t>
            </w:r>
            <w:r w:rsidR="00940340" w:rsidRPr="00BF669C">
              <w:rPr>
                <w:rFonts w:ascii="Arial" w:hAnsi="Arial" w:cs="Arial"/>
                <w:color w:val="auto"/>
                <w:sz w:val="20"/>
                <w:szCs w:val="20"/>
              </w:rPr>
              <w:t>, caption</w:t>
            </w:r>
            <w:r w:rsidR="004D7A6F">
              <w:rPr>
                <w:rFonts w:ascii="Arial" w:hAnsi="Arial" w:cs="Arial"/>
                <w:color w:val="auto"/>
                <w:sz w:val="20"/>
                <w:szCs w:val="20"/>
              </w:rPr>
              <w:t>s</w:t>
            </w:r>
            <w:r w:rsidR="00940340" w:rsidRPr="00BF669C">
              <w:rPr>
                <w:rFonts w:ascii="Arial" w:hAnsi="Arial" w:cs="Arial"/>
                <w:color w:val="auto"/>
                <w:sz w:val="20"/>
                <w:szCs w:val="20"/>
              </w:rPr>
              <w:t xml:space="preserve"> are readable</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2413083D" w14:textId="745BCCE7" w:rsidR="00940340" w:rsidRDefault="00313DD4" w:rsidP="001254C7">
            <w:pPr>
              <w:rPr>
                <w:rFonts w:ascii="Arial" w:hAnsi="Arial" w:cs="Arial"/>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Pr>
                <w:sz w:val="32"/>
                <w:szCs w:val="32"/>
              </w:rPr>
              <w:t xml:space="preserve"> </w:t>
            </w:r>
            <w:r w:rsidR="00940340" w:rsidRPr="00BF669C">
              <w:rPr>
                <w:rFonts w:ascii="Arial" w:hAnsi="Arial" w:cs="Arial"/>
                <w:sz w:val="20"/>
                <w:szCs w:val="20"/>
              </w:rPr>
              <w:t>No URLs</w:t>
            </w:r>
            <w:r w:rsidR="00940340">
              <w:rPr>
                <w:rFonts w:ascii="Arial" w:hAnsi="Arial" w:cs="Arial"/>
                <w:sz w:val="20"/>
                <w:szCs w:val="20"/>
              </w:rPr>
              <w:t xml:space="preserve"> </w:t>
            </w:r>
          </w:p>
          <w:p w14:paraId="1BE59603" w14:textId="393D3731" w:rsidR="00F2323C" w:rsidRPr="00F2323C" w:rsidRDefault="00313DD4" w:rsidP="00F2323C">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F2323C" w:rsidRPr="0000712F">
                  <w:rPr>
                    <w:rFonts w:ascii="MS Gothic" w:eastAsia="MS Gothic" w:hAnsi="MS Gothic" w:hint="eastAsia"/>
                    <w:sz w:val="24"/>
                  </w:rPr>
                  <w:t>☐</w:t>
                </w:r>
              </w:sdtContent>
            </w:sdt>
            <w:r w:rsidR="00F2323C">
              <w:rPr>
                <w:sz w:val="32"/>
                <w:szCs w:val="32"/>
              </w:rPr>
              <w:t xml:space="preserve"> </w:t>
            </w:r>
            <w:r w:rsidR="00F2323C" w:rsidRPr="00BF669C">
              <w:rPr>
                <w:rFonts w:ascii="Arial" w:hAnsi="Arial" w:cs="Arial"/>
                <w:sz w:val="20"/>
                <w:szCs w:val="20"/>
              </w:rPr>
              <w:t xml:space="preserve">No </w:t>
            </w:r>
            <w:r w:rsidR="00F2323C">
              <w:rPr>
                <w:rFonts w:ascii="Arial" w:hAnsi="Arial" w:cs="Arial"/>
                <w:sz w:val="20"/>
                <w:szCs w:val="20"/>
              </w:rPr>
              <w:t>PI-supplied information in the margins including page        numbers, title</w:t>
            </w:r>
            <w:r w:rsidR="003B5B70">
              <w:rPr>
                <w:rFonts w:ascii="Arial" w:hAnsi="Arial" w:cs="Arial"/>
                <w:sz w:val="20"/>
                <w:szCs w:val="20"/>
              </w:rPr>
              <w:t>, team members</w:t>
            </w:r>
            <w:r w:rsidR="00FE0AB2">
              <w:rPr>
                <w:rFonts w:ascii="Arial" w:hAnsi="Arial" w:cs="Arial"/>
                <w:sz w:val="20"/>
                <w:szCs w:val="20"/>
              </w:rPr>
              <w:t>.</w:t>
            </w:r>
            <w:r w:rsidR="00F2323C">
              <w:rPr>
                <w:rFonts w:ascii="Arial" w:hAnsi="Arial" w:cs="Arial"/>
                <w:sz w:val="20"/>
                <w:szCs w:val="20"/>
              </w:rPr>
              <w:t xml:space="preserve"> </w:t>
            </w:r>
          </w:p>
          <w:p w14:paraId="3BE13CC7" w14:textId="449B6146" w:rsidR="00A44027" w:rsidRDefault="00313DD4" w:rsidP="00A51F40">
            <w:pPr>
              <w:pStyle w:val="Default"/>
              <w:ind w:left="330" w:hanging="330"/>
              <w:rPr>
                <w:rFonts w:ascii="Arial" w:hAnsi="Arial" w:cs="Arial"/>
                <w:b/>
                <w:bCs/>
                <w:color w:val="auto"/>
                <w:sz w:val="20"/>
                <w:szCs w:val="20"/>
              </w:rPr>
            </w:pPr>
            <w:sdt>
              <w:sdtPr>
                <w:id w:val="-2040262176"/>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rPr>
                  <w:t>☐</w:t>
                </w:r>
              </w:sdtContent>
            </w:sdt>
            <w:r w:rsidR="00F746DA" w:rsidRPr="00BF669C">
              <w:rPr>
                <w:sz w:val="32"/>
                <w:szCs w:val="32"/>
              </w:rPr>
              <w:t xml:space="preserve"> </w:t>
            </w:r>
            <w:r w:rsidR="00A44027" w:rsidRPr="00085A09">
              <w:rPr>
                <w:rFonts w:ascii="Arial" w:hAnsi="Arial" w:cs="Arial"/>
                <w:color w:val="auto"/>
                <w:sz w:val="20"/>
                <w:szCs w:val="20"/>
              </w:rPr>
              <w:t xml:space="preserve">Section labeled as Broader </w:t>
            </w:r>
            <w:r w:rsidR="00A44027">
              <w:rPr>
                <w:rFonts w:ascii="Arial" w:hAnsi="Arial" w:cs="Arial"/>
                <w:color w:val="auto"/>
                <w:sz w:val="20"/>
                <w:szCs w:val="20"/>
              </w:rPr>
              <w:t xml:space="preserve">Impacts </w:t>
            </w:r>
            <w:r w:rsidR="00A44027" w:rsidRPr="00AB3BD4">
              <w:rPr>
                <w:rFonts w:ascii="Arial" w:hAnsi="Arial" w:cs="Arial"/>
                <w:b/>
                <w:bCs/>
                <w:color w:val="auto"/>
                <w:sz w:val="20"/>
                <w:szCs w:val="20"/>
              </w:rPr>
              <w:t>that includes impacts other</w:t>
            </w:r>
            <w:r w:rsidR="00A51F40">
              <w:rPr>
                <w:rFonts w:ascii="Arial" w:hAnsi="Arial" w:cs="Arial"/>
                <w:b/>
                <w:bCs/>
                <w:color w:val="auto"/>
                <w:sz w:val="20"/>
                <w:szCs w:val="20"/>
              </w:rPr>
              <w:t xml:space="preserve"> </w:t>
            </w:r>
            <w:r w:rsidR="00A44027" w:rsidRPr="00AB3BD4">
              <w:rPr>
                <w:rFonts w:ascii="Arial" w:hAnsi="Arial" w:cs="Arial"/>
                <w:b/>
                <w:bCs/>
                <w:color w:val="auto"/>
                <w:sz w:val="20"/>
                <w:szCs w:val="20"/>
              </w:rPr>
              <w:t>than educational activities</w:t>
            </w:r>
            <w:r w:rsidR="00A44027">
              <w:rPr>
                <w:rFonts w:ascii="Arial" w:hAnsi="Arial" w:cs="Arial"/>
                <w:b/>
                <w:bCs/>
                <w:color w:val="auto"/>
                <w:sz w:val="20"/>
                <w:szCs w:val="20"/>
              </w:rPr>
              <w:t>.</w:t>
            </w:r>
          </w:p>
          <w:p w14:paraId="71F0C7BA" w14:textId="1019D762" w:rsidR="00A44027" w:rsidRDefault="00A44027" w:rsidP="00A51F40">
            <w:pPr>
              <w:autoSpaceDE w:val="0"/>
              <w:autoSpaceDN w:val="0"/>
              <w:adjustRightInd w:val="0"/>
              <w:spacing w:before="0" w:after="0"/>
              <w:ind w:left="330" w:hanging="330"/>
              <w:rPr>
                <w:rFonts w:ascii="Arial" w:hAnsi="Arial" w:cs="Arial"/>
                <w:sz w:val="20"/>
                <w:szCs w:val="20"/>
              </w:rPr>
            </w:pPr>
            <w:sdt>
              <w:sdtPr>
                <w:rPr>
                  <w:sz w:val="24"/>
                </w:rPr>
                <w:id w:val="2107144981"/>
                <w15:color w:val="008000"/>
                <w14:checkbox>
                  <w14:checked w14:val="0"/>
                  <w14:checkedState w14:val="0052" w14:font="Wingdings 2"/>
                  <w14:uncheckedState w14:val="2610" w14:font="MS Gothic"/>
                </w14:checkbox>
              </w:sdtPr>
              <w:sdtContent>
                <w:r w:rsidRPr="0000712F">
                  <w:rPr>
                    <w:rFonts w:ascii="MS Gothic" w:eastAsia="MS Gothic" w:hAnsi="MS Gothic" w:hint="eastAsia"/>
                    <w:sz w:val="24"/>
                  </w:rPr>
                  <w:t>☐</w:t>
                </w:r>
              </w:sdtContent>
            </w:sdt>
            <w:r w:rsidRPr="00BF669C">
              <w:rPr>
                <w:sz w:val="32"/>
                <w:szCs w:val="32"/>
              </w:rPr>
              <w:t xml:space="preserve"> </w:t>
            </w:r>
            <w:r>
              <w:rPr>
                <w:rFonts w:ascii="Arial" w:hAnsi="Arial" w:cs="Arial"/>
                <w:sz w:val="20"/>
                <w:szCs w:val="20"/>
              </w:rPr>
              <w:t>Proposal describes an integrated path that will lead to a successful</w:t>
            </w:r>
            <w:r w:rsidR="00A51F40">
              <w:rPr>
                <w:rFonts w:ascii="Arial" w:hAnsi="Arial" w:cs="Arial"/>
                <w:sz w:val="20"/>
                <w:szCs w:val="20"/>
              </w:rPr>
              <w:t xml:space="preserve"> </w:t>
            </w:r>
            <w:r>
              <w:rPr>
                <w:rFonts w:ascii="Arial" w:hAnsi="Arial" w:cs="Arial"/>
                <w:sz w:val="20"/>
                <w:szCs w:val="20"/>
              </w:rPr>
              <w:t>career as an outstanding researcher and educator</w:t>
            </w:r>
            <w:r>
              <w:rPr>
                <w:rFonts w:ascii="Arial" w:hAnsi="Arial" w:cs="Arial"/>
                <w:sz w:val="20"/>
                <w:szCs w:val="20"/>
              </w:rPr>
              <w:t>.</w:t>
            </w:r>
          </w:p>
          <w:p w14:paraId="18CFE193" w14:textId="41B5186E" w:rsidR="00A44027" w:rsidRPr="00A44027" w:rsidRDefault="00A44027" w:rsidP="00313DD4">
            <w:pPr>
              <w:pStyle w:val="Default"/>
              <w:ind w:left="330" w:hanging="330"/>
              <w:rPr>
                <w:rFonts w:ascii="Arial" w:hAnsi="Arial" w:cs="Arial"/>
                <w:color w:val="auto"/>
                <w:sz w:val="20"/>
                <w:szCs w:val="20"/>
              </w:rPr>
            </w:pPr>
            <w:sdt>
              <w:sdtPr>
                <w:id w:val="-1001191529"/>
                <w15:color w:val="008000"/>
                <w14:checkbox>
                  <w14:checked w14:val="0"/>
                  <w14:checkedState w14:val="0052" w14:font="Wingdings 2"/>
                  <w14:uncheckedState w14:val="2610" w14:font="MS Gothic"/>
                </w14:checkbox>
              </w:sdtPr>
              <w:sdtContent>
                <w:r w:rsidRPr="0000712F">
                  <w:rPr>
                    <w:rFonts w:ascii="MS Gothic" w:eastAsia="MS Gothic" w:hAnsi="MS Gothic" w:hint="eastAsia"/>
                  </w:rPr>
                  <w:t>☐</w:t>
                </w:r>
              </w:sdtContent>
            </w:sdt>
            <w:r w:rsidRPr="00BF669C">
              <w:rPr>
                <w:sz w:val="32"/>
                <w:szCs w:val="32"/>
              </w:rPr>
              <w:t xml:space="preserve"> </w:t>
            </w:r>
            <w:r w:rsidRPr="00A44027">
              <w:rPr>
                <w:rFonts w:ascii="Arial" w:hAnsi="Arial" w:cs="Arial"/>
                <w:color w:val="auto"/>
                <w:sz w:val="20"/>
                <w:szCs w:val="20"/>
              </w:rPr>
              <w:t>A description of the proposed research project, including</w:t>
            </w:r>
            <w:r w:rsidR="00313DD4">
              <w:rPr>
                <w:rFonts w:ascii="Arial" w:hAnsi="Arial" w:cs="Arial"/>
                <w:color w:val="auto"/>
                <w:sz w:val="20"/>
                <w:szCs w:val="20"/>
              </w:rPr>
              <w:t xml:space="preserve"> </w:t>
            </w:r>
            <w:r>
              <w:rPr>
                <w:rFonts w:ascii="Arial" w:hAnsi="Arial" w:cs="Arial"/>
                <w:color w:val="auto"/>
                <w:sz w:val="20"/>
                <w:szCs w:val="20"/>
              </w:rPr>
              <w:t xml:space="preserve">    </w:t>
            </w:r>
            <w:r w:rsidRPr="00A44027">
              <w:rPr>
                <w:rFonts w:ascii="Arial" w:hAnsi="Arial" w:cs="Arial"/>
                <w:color w:val="auto"/>
                <w:sz w:val="20"/>
                <w:szCs w:val="20"/>
              </w:rPr>
              <w:t xml:space="preserve"> preliminary supporting data where appropriate, specific objectives,</w:t>
            </w:r>
            <w:r w:rsidR="00313DD4">
              <w:rPr>
                <w:rFonts w:ascii="Arial" w:hAnsi="Arial" w:cs="Arial"/>
                <w:color w:val="auto"/>
                <w:sz w:val="20"/>
                <w:szCs w:val="20"/>
              </w:rPr>
              <w:t xml:space="preserve"> </w:t>
            </w:r>
            <w:proofErr w:type="gramStart"/>
            <w:r w:rsidRPr="00A44027">
              <w:rPr>
                <w:rFonts w:ascii="Arial" w:hAnsi="Arial" w:cs="Arial"/>
                <w:color w:val="auto"/>
                <w:sz w:val="20"/>
                <w:szCs w:val="20"/>
              </w:rPr>
              <w:t>methods</w:t>
            </w:r>
            <w:proofErr w:type="gramEnd"/>
            <w:r w:rsidRPr="00A44027">
              <w:rPr>
                <w:rFonts w:ascii="Arial" w:hAnsi="Arial" w:cs="Arial"/>
                <w:color w:val="auto"/>
                <w:sz w:val="20"/>
                <w:szCs w:val="20"/>
              </w:rPr>
              <w:t xml:space="preserve"> and procedures to be used, and expected significance of</w:t>
            </w:r>
            <w:r w:rsidR="00313DD4">
              <w:rPr>
                <w:rFonts w:ascii="Arial" w:hAnsi="Arial" w:cs="Arial"/>
                <w:color w:val="auto"/>
                <w:sz w:val="20"/>
                <w:szCs w:val="20"/>
              </w:rPr>
              <w:t xml:space="preserve"> </w:t>
            </w:r>
            <w:r w:rsidRPr="00A44027">
              <w:rPr>
                <w:rFonts w:ascii="Arial" w:hAnsi="Arial" w:cs="Arial"/>
                <w:color w:val="auto"/>
                <w:sz w:val="20"/>
                <w:szCs w:val="20"/>
              </w:rPr>
              <w:t>the results</w:t>
            </w:r>
            <w:r>
              <w:rPr>
                <w:rFonts w:ascii="Arial" w:hAnsi="Arial" w:cs="Arial"/>
                <w:color w:val="auto"/>
                <w:sz w:val="20"/>
                <w:szCs w:val="20"/>
              </w:rPr>
              <w:t>.</w:t>
            </w:r>
          </w:p>
          <w:p w14:paraId="57D1D2B9" w14:textId="77777777" w:rsidR="00A44027" w:rsidRDefault="00313DD4" w:rsidP="00A44027">
            <w:pPr>
              <w:pStyle w:val="Default"/>
              <w:rPr>
                <w:rFonts w:asciiTheme="minorHAnsi" w:hAnsiTheme="minorHAnsi" w:cstheme="minorHAnsi"/>
                <w:sz w:val="20"/>
                <w:szCs w:val="20"/>
              </w:rPr>
            </w:pPr>
            <w:sdt>
              <w:sdtPr>
                <w:id w:val="-105967977"/>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rPr>
                  <w:t>☐</w:t>
                </w:r>
              </w:sdtContent>
            </w:sdt>
            <w:r w:rsidR="00F746DA">
              <w:rPr>
                <w:sz w:val="32"/>
                <w:szCs w:val="32"/>
              </w:rPr>
              <w:t xml:space="preserve"> </w:t>
            </w:r>
            <w:r w:rsidR="00A44027">
              <w:rPr>
                <w:rFonts w:asciiTheme="minorHAnsi" w:hAnsiTheme="minorHAnsi" w:cstheme="minorHAnsi"/>
                <w:sz w:val="20"/>
                <w:szCs w:val="20"/>
              </w:rPr>
              <w:t>A</w:t>
            </w:r>
            <w:r w:rsidR="00A44027" w:rsidRPr="00133E60">
              <w:rPr>
                <w:rFonts w:asciiTheme="minorHAnsi" w:hAnsiTheme="minorHAnsi" w:cstheme="minorHAnsi"/>
                <w:sz w:val="20"/>
                <w:szCs w:val="20"/>
              </w:rPr>
              <w:t xml:space="preserve"> description of the proposed educational activities and </w:t>
            </w:r>
            <w:proofErr w:type="gramStart"/>
            <w:r w:rsidR="00A44027" w:rsidRPr="00133E60">
              <w:rPr>
                <w:rFonts w:asciiTheme="minorHAnsi" w:hAnsiTheme="minorHAnsi" w:cstheme="minorHAnsi"/>
                <w:sz w:val="20"/>
                <w:szCs w:val="20"/>
              </w:rPr>
              <w:t>their</w:t>
            </w:r>
            <w:proofErr w:type="gramEnd"/>
          </w:p>
          <w:p w14:paraId="6149A852" w14:textId="309866D5" w:rsidR="00A44027" w:rsidRPr="00133E60" w:rsidRDefault="00A44027" w:rsidP="00A4402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133E60">
              <w:rPr>
                <w:rFonts w:asciiTheme="minorHAnsi" w:hAnsiTheme="minorHAnsi" w:cstheme="minorHAnsi"/>
                <w:sz w:val="20"/>
                <w:szCs w:val="20"/>
              </w:rPr>
              <w:t>intended impact</w:t>
            </w:r>
            <w:r>
              <w:rPr>
                <w:rFonts w:asciiTheme="minorHAnsi" w:hAnsiTheme="minorHAnsi" w:cstheme="minorHAnsi"/>
                <w:sz w:val="20"/>
                <w:szCs w:val="20"/>
              </w:rPr>
              <w:t>.</w:t>
            </w:r>
          </w:p>
          <w:p w14:paraId="75CF9ADC" w14:textId="3FB29B59" w:rsidR="00265A39" w:rsidRPr="00265A39" w:rsidRDefault="00A44027" w:rsidP="00313DD4">
            <w:pPr>
              <w:ind w:left="330" w:hanging="337"/>
              <w:rPr>
                <w:rFonts w:cstheme="minorHAnsi"/>
                <w:sz w:val="20"/>
                <w:szCs w:val="20"/>
              </w:rPr>
            </w:pPr>
            <w:sdt>
              <w:sdtPr>
                <w:rPr>
                  <w:sz w:val="24"/>
                </w:rPr>
                <w:id w:val="621964548"/>
                <w15:color w:val="008000"/>
                <w14:checkbox>
                  <w14:checked w14:val="0"/>
                  <w14:checkedState w14:val="0052" w14:font="Wingdings 2"/>
                  <w14:uncheckedState w14:val="2610" w14:font="MS Gothic"/>
                </w14:checkbox>
              </w:sdtPr>
              <w:sdtContent>
                <w:r w:rsidRPr="0000712F">
                  <w:rPr>
                    <w:rFonts w:ascii="MS Gothic" w:eastAsia="MS Gothic" w:hAnsi="MS Gothic" w:hint="eastAsia"/>
                    <w:sz w:val="24"/>
                  </w:rPr>
                  <w:t>☐</w:t>
                </w:r>
              </w:sdtContent>
            </w:sdt>
            <w:r>
              <w:rPr>
                <w:sz w:val="32"/>
                <w:szCs w:val="32"/>
              </w:rPr>
              <w:t xml:space="preserve"> </w:t>
            </w:r>
            <w:r>
              <w:rPr>
                <w:rFonts w:cstheme="minorHAnsi"/>
                <w:sz w:val="20"/>
                <w:szCs w:val="20"/>
              </w:rPr>
              <w:t>A</w:t>
            </w:r>
            <w:r w:rsidRPr="00133E60">
              <w:rPr>
                <w:rFonts w:cstheme="minorHAnsi"/>
                <w:sz w:val="20"/>
                <w:szCs w:val="20"/>
              </w:rPr>
              <w:t xml:space="preserve"> description of how the research and educational activitie</w:t>
            </w:r>
            <w:r w:rsidR="00313DD4">
              <w:rPr>
                <w:rFonts w:cstheme="minorHAnsi"/>
                <w:sz w:val="20"/>
                <w:szCs w:val="20"/>
              </w:rPr>
              <w:t xml:space="preserve">s </w:t>
            </w:r>
            <w:r w:rsidRPr="00133E60">
              <w:rPr>
                <w:rFonts w:cstheme="minorHAnsi"/>
                <w:sz w:val="20"/>
                <w:szCs w:val="20"/>
              </w:rPr>
              <w:t>are</w:t>
            </w:r>
            <w:r w:rsidR="00313DD4">
              <w:rPr>
                <w:rFonts w:cstheme="minorHAnsi"/>
                <w:sz w:val="20"/>
                <w:szCs w:val="20"/>
              </w:rPr>
              <w:t xml:space="preserve"> i</w:t>
            </w:r>
            <w:r w:rsidRPr="00133E60">
              <w:rPr>
                <w:rFonts w:cstheme="minorHAnsi"/>
                <w:sz w:val="20"/>
                <w:szCs w:val="20"/>
              </w:rPr>
              <w:t>ntegrated or synergistic</w:t>
            </w:r>
            <w:r>
              <w:rPr>
                <w:rFonts w:cstheme="minorHAnsi"/>
                <w:sz w:val="20"/>
                <w:szCs w:val="20"/>
              </w:rPr>
              <w:t>.</w:t>
            </w:r>
          </w:p>
        </w:tc>
        <w:tc>
          <w:tcPr>
            <w:tcW w:w="4859" w:type="dxa"/>
          </w:tcPr>
          <w:p w14:paraId="7EA0CA73" w14:textId="15A506DA" w:rsidR="00FE0AB2" w:rsidRDefault="00313DD4" w:rsidP="0000712F">
            <w:pPr>
              <w:pStyle w:val="NoSpacing"/>
              <w:ind w:left="331" w:hanging="274"/>
              <w:rPr>
                <w:rFonts w:ascii="Arial" w:hAnsi="Arial" w:cs="Arial"/>
                <w:sz w:val="20"/>
                <w:szCs w:val="20"/>
              </w:rPr>
            </w:pPr>
            <w:sdt>
              <w:sdtPr>
                <w:rPr>
                  <w:sz w:val="24"/>
                  <w:szCs w:val="24"/>
                </w:rPr>
                <w:id w:val="-972749482"/>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szCs w:val="24"/>
                  </w:rPr>
                  <w:t>☐</w:t>
                </w:r>
              </w:sdtContent>
            </w:sdt>
            <w:bookmarkStart w:id="4" w:name="IBC_Explanation"/>
            <w:r w:rsidR="00470F7B">
              <w:rPr>
                <w:sz w:val="24"/>
                <w:szCs w:val="24"/>
              </w:rPr>
              <w:t xml:space="preserve"> </w:t>
            </w:r>
            <w:r w:rsidR="00FE0AB2" w:rsidRPr="00470F7B">
              <w:rPr>
                <w:rFonts w:ascii="Arial" w:hAnsi="Arial" w:cs="Arial"/>
                <w:b/>
                <w:bCs/>
                <w:sz w:val="20"/>
                <w:szCs w:val="20"/>
              </w:rPr>
              <w:t xml:space="preserve">Explanation/justification </w:t>
            </w:r>
            <w:bookmarkEnd w:id="4"/>
            <w:r w:rsidR="00FE0AB2" w:rsidRPr="00470F7B">
              <w:rPr>
                <w:rFonts w:ascii="Arial" w:hAnsi="Arial" w:cs="Arial"/>
                <w:b/>
                <w:bCs/>
                <w:sz w:val="20"/>
                <w:szCs w:val="20"/>
              </w:rPr>
              <w:t>of funding to an IBC or foreign organization (through consultant arrangement) is included, detailing:</w:t>
            </w:r>
            <w:r w:rsidR="00FE0AB2">
              <w:rPr>
                <w:rFonts w:ascii="Arial" w:hAnsi="Arial" w:cs="Arial"/>
                <w:sz w:val="20"/>
                <w:szCs w:val="20"/>
              </w:rPr>
              <w:t xml:space="preserve"> </w:t>
            </w:r>
          </w:p>
          <w:p w14:paraId="79838F5E" w14:textId="67526C1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support for the foreign counterpart’s in-country resources is not </w:t>
            </w:r>
            <w:proofErr w:type="gramStart"/>
            <w:r>
              <w:rPr>
                <w:rFonts w:ascii="Arial" w:hAnsi="Arial" w:cs="Arial"/>
                <w:sz w:val="20"/>
                <w:szCs w:val="20"/>
              </w:rPr>
              <w:t>feasible;</w:t>
            </w:r>
            <w:proofErr w:type="gramEnd"/>
          </w:p>
          <w:p w14:paraId="471FF113" w14:textId="6008A25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the foreign organization or foreign individual can carry out the activity more </w:t>
            </w:r>
            <w:proofErr w:type="gramStart"/>
            <w:r>
              <w:rPr>
                <w:rFonts w:ascii="Arial" w:hAnsi="Arial" w:cs="Arial"/>
                <w:sz w:val="20"/>
                <w:szCs w:val="20"/>
              </w:rPr>
              <w:t>effectively;</w:t>
            </w:r>
            <w:proofErr w:type="gramEnd"/>
          </w:p>
          <w:p w14:paraId="61DF46A8" w14:textId="77777777" w:rsidR="00FE0AB2" w:rsidRDefault="00FE0AB2" w:rsidP="00470F7B">
            <w:pPr>
              <w:pStyle w:val="NoSpacing"/>
              <w:numPr>
                <w:ilvl w:val="0"/>
                <w:numId w:val="18"/>
              </w:numPr>
              <w:ind w:left="511" w:hanging="180"/>
              <w:jc w:val="both"/>
              <w:rPr>
                <w:sz w:val="20"/>
                <w:szCs w:val="20"/>
              </w:rPr>
            </w:pPr>
            <w:r w:rsidRPr="00FE0AB2">
              <w:rPr>
                <w:sz w:val="20"/>
                <w:szCs w:val="20"/>
              </w:rPr>
              <w:t xml:space="preserve">what unique expertise, organizational capability, facilities, data resources, and/or access to a geographic location not generally available to U.S. </w:t>
            </w:r>
            <w:proofErr w:type="gramStart"/>
            <w:r w:rsidRPr="00FE0AB2">
              <w:rPr>
                <w:sz w:val="20"/>
                <w:szCs w:val="20"/>
              </w:rPr>
              <w:t>investigators;</w:t>
            </w:r>
            <w:proofErr w:type="gramEnd"/>
          </w:p>
          <w:p w14:paraId="678B7B56" w14:textId="77777777" w:rsidR="00940340" w:rsidRDefault="00FE0AB2" w:rsidP="00470F7B">
            <w:pPr>
              <w:pStyle w:val="NoSpacing"/>
              <w:numPr>
                <w:ilvl w:val="0"/>
                <w:numId w:val="18"/>
              </w:numPr>
              <w:ind w:left="511" w:hanging="180"/>
              <w:jc w:val="both"/>
              <w:rPr>
                <w:sz w:val="20"/>
                <w:szCs w:val="20"/>
              </w:rPr>
            </w:pPr>
            <w:r w:rsidRPr="00FE0AB2">
              <w:rPr>
                <w:sz w:val="20"/>
                <w:szCs w:val="20"/>
              </w:rPr>
              <w:t xml:space="preserve">what significant science and engineering education, </w:t>
            </w:r>
            <w:proofErr w:type="gramStart"/>
            <w:r w:rsidRPr="00FE0AB2">
              <w:rPr>
                <w:sz w:val="20"/>
                <w:szCs w:val="20"/>
              </w:rPr>
              <w:t>training</w:t>
            </w:r>
            <w:proofErr w:type="gramEnd"/>
            <w:r w:rsidRPr="00FE0AB2">
              <w:rPr>
                <w:sz w:val="20"/>
                <w:szCs w:val="20"/>
              </w:rPr>
              <w:t xml:space="preserve"> or research opportunities to the U.S.</w:t>
            </w:r>
          </w:p>
          <w:p w14:paraId="6E14E764" w14:textId="1154F3C6" w:rsidR="00A44027" w:rsidRPr="0000712F" w:rsidRDefault="00A44027" w:rsidP="00313DD4">
            <w:pPr>
              <w:pStyle w:val="NoSpacing"/>
              <w:ind w:left="331" w:hanging="331"/>
              <w:jc w:val="both"/>
              <w:rPr>
                <w:sz w:val="20"/>
                <w:szCs w:val="20"/>
              </w:rPr>
            </w:pPr>
            <w:sdt>
              <w:sdtPr>
                <w:rPr>
                  <w:sz w:val="24"/>
                </w:rPr>
                <w:id w:val="-636574145"/>
                <w15:color w:val="008000"/>
                <w14:checkbox>
                  <w14:checked w14:val="0"/>
                  <w14:checkedState w14:val="0052" w14:font="Wingdings 2"/>
                  <w14:uncheckedState w14:val="2610" w14:font="MS Gothic"/>
                </w14:checkbox>
              </w:sdtPr>
              <w:sdtContent>
                <w:r w:rsidRPr="0000712F">
                  <w:rPr>
                    <w:rFonts w:ascii="MS Gothic" w:eastAsia="MS Gothic" w:hAnsi="MS Gothic" w:hint="eastAsia"/>
                    <w:sz w:val="24"/>
                  </w:rPr>
                  <w:t>☐</w:t>
                </w:r>
              </w:sdtContent>
            </w:sdt>
            <w:r>
              <w:rPr>
                <w:sz w:val="32"/>
                <w:szCs w:val="32"/>
              </w:rPr>
              <w:t xml:space="preserve"> </w:t>
            </w:r>
            <w:r w:rsidRPr="003E5A92">
              <w:rPr>
                <w:rFonts w:ascii="Arial" w:hAnsi="Arial" w:cs="Arial"/>
                <w:sz w:val="20"/>
                <w:szCs w:val="20"/>
              </w:rPr>
              <w:t>If applicable,</w:t>
            </w:r>
            <w:r>
              <w:rPr>
                <w:sz w:val="32"/>
                <w:szCs w:val="32"/>
              </w:rPr>
              <w:t xml:space="preserve"> </w:t>
            </w:r>
            <w:r>
              <w:rPr>
                <w:sz w:val="20"/>
                <w:szCs w:val="20"/>
              </w:rPr>
              <w:t xml:space="preserve">Proprietary or Privileged Information </w:t>
            </w:r>
            <w:r>
              <w:rPr>
                <w:sz w:val="20"/>
              </w:rPr>
              <w:t>Clearly mark and label with legend (</w:t>
            </w:r>
            <w:r>
              <w:rPr>
                <w:i/>
                <w:sz w:val="20"/>
              </w:rPr>
              <w:t>PAPPG suggested language, "The following is (proprietary or confidential) information that (name of proposing organization) requests not be released to persons outside the Government, except for purposes of review and</w:t>
            </w:r>
            <w:r>
              <w:rPr>
                <w:i/>
                <w:spacing w:val="-1"/>
                <w:sz w:val="20"/>
              </w:rPr>
              <w:t xml:space="preserve"> </w:t>
            </w:r>
            <w:r>
              <w:rPr>
                <w:i/>
                <w:sz w:val="20"/>
              </w:rPr>
              <w:t>evaluation."</w:t>
            </w:r>
            <w:r>
              <w:rPr>
                <w:sz w:val="20"/>
              </w:rPr>
              <w:t>)</w:t>
            </w:r>
          </w:p>
        </w:tc>
      </w:tr>
      <w:tr w:rsidR="007A62B7" w:rsidRPr="00BF669C" w14:paraId="19E1B47C" w14:textId="77777777" w:rsidTr="00A44027">
        <w:trPr>
          <w:trHeight w:val="359"/>
        </w:trPr>
        <w:tc>
          <w:tcPr>
            <w:tcW w:w="10799" w:type="dxa"/>
            <w:gridSpan w:val="2"/>
            <w:shd w:val="clear" w:color="auto" w:fill="F2F2F2" w:themeFill="background1" w:themeFillShade="F2"/>
          </w:tcPr>
          <w:p w14:paraId="596885CB" w14:textId="3F47A529" w:rsidR="007A62B7" w:rsidRPr="00FC6C11" w:rsidRDefault="00FC6C11" w:rsidP="00FC6C11">
            <w:pPr>
              <w:ind w:left="113" w:right="113"/>
              <w:rPr>
                <w:rFonts w:ascii="Verdana" w:hAnsi="Verdana"/>
                <w:sz w:val="22"/>
                <w:szCs w:val="22"/>
              </w:rPr>
            </w:pPr>
            <w:r w:rsidRPr="00FC6C11">
              <w:rPr>
                <w:rFonts w:cstheme="minorHAnsi"/>
                <w:szCs w:val="18"/>
              </w:rPr>
              <w:t>Notes:</w:t>
            </w:r>
            <w:r w:rsidR="005E038A">
              <w:rPr>
                <w:rFonts w:cstheme="minorHAnsi"/>
                <w:szCs w:val="18"/>
              </w:rPr>
              <w:t xml:space="preserve"> </w:t>
            </w:r>
          </w:p>
        </w:tc>
      </w:tr>
      <w:tr w:rsidR="004D6146" w:rsidRPr="00BF669C" w14:paraId="3B9143B6" w14:textId="77777777" w:rsidTr="00A44027">
        <w:trPr>
          <w:trHeight w:val="359"/>
        </w:trPr>
        <w:tc>
          <w:tcPr>
            <w:tcW w:w="10799" w:type="dxa"/>
            <w:gridSpan w:val="2"/>
          </w:tcPr>
          <w:p w14:paraId="450A69FF" w14:textId="3BE5AF9D" w:rsidR="004D6146" w:rsidRPr="00BF669C" w:rsidRDefault="00313DD4" w:rsidP="00FE0AB2">
            <w:pPr>
              <w:pStyle w:val="Default"/>
              <w:rPr>
                <w:rFonts w:ascii="Arial" w:hAnsi="Arial" w:cs="Arial"/>
                <w:b/>
                <w:color w:val="auto"/>
                <w:sz w:val="20"/>
                <w:szCs w:val="20"/>
              </w:rPr>
            </w:pPr>
            <w:sdt>
              <w:sdtPr>
                <w:rPr>
                  <w:color w:val="auto"/>
                </w:rPr>
                <w:id w:val="925926962"/>
                <w15:color w:val="008000"/>
                <w14:checkbox>
                  <w14:checked w14:val="0"/>
                  <w14:checkedState w14:val="0052" w14:font="Wingdings 2"/>
                  <w14:uncheckedState w14:val="2610" w14:font="MS Gothic"/>
                </w14:checkbox>
              </w:sdtPr>
              <w:sdtEndPr/>
              <w:sdtContent>
                <w:r w:rsidR="00FE0AB2" w:rsidRPr="00313DD4">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4D6146" w:rsidRPr="00BF669C">
              <w:rPr>
                <w:rFonts w:ascii="Arial" w:hAnsi="Arial" w:cs="Arial"/>
                <w:b/>
                <w:color w:val="auto"/>
                <w:sz w:val="20"/>
                <w:szCs w:val="20"/>
              </w:rPr>
              <w:t>Results from Prior NSF Support</w:t>
            </w:r>
            <w:r w:rsidR="00FE0AB2">
              <w:rPr>
                <w:rFonts w:ascii="Arial" w:hAnsi="Arial" w:cs="Arial"/>
                <w:b/>
                <w:color w:val="auto"/>
                <w:sz w:val="20"/>
                <w:szCs w:val="20"/>
              </w:rPr>
              <w:t xml:space="preserve"> </w:t>
            </w:r>
            <w:r w:rsidR="004D6146" w:rsidRPr="00BF669C">
              <w:rPr>
                <w:rFonts w:ascii="Arial" w:hAnsi="Arial" w:cs="Arial"/>
                <w:b/>
                <w:color w:val="auto"/>
                <w:sz w:val="20"/>
                <w:szCs w:val="20"/>
              </w:rPr>
              <w:t>(current funding OR end date in last 5 years)</w:t>
            </w:r>
          </w:p>
        </w:tc>
      </w:tr>
      <w:tr w:rsidR="00313DD4" w:rsidRPr="00BF669C" w14:paraId="0EA194C5" w14:textId="77777777" w:rsidTr="003B0B2F">
        <w:trPr>
          <w:trHeight w:val="359"/>
        </w:trPr>
        <w:tc>
          <w:tcPr>
            <w:tcW w:w="10799" w:type="dxa"/>
            <w:gridSpan w:val="2"/>
            <w:vAlign w:val="center"/>
          </w:tcPr>
          <w:p w14:paraId="17BA8D99" w14:textId="36F092B5" w:rsidR="00313DD4" w:rsidRDefault="00313DD4" w:rsidP="00313DD4">
            <w:pPr>
              <w:pStyle w:val="Default"/>
              <w:rPr>
                <w:rFonts w:ascii="Arial" w:hAnsi="Arial" w:cs="Arial"/>
                <w:b/>
                <w:bCs/>
                <w:color w:val="auto"/>
                <w:sz w:val="20"/>
                <w:szCs w:val="20"/>
              </w:rPr>
            </w:pPr>
            <w:sdt>
              <w:sdtPr>
                <w:id w:val="108779405"/>
                <w15:color w:val="008000"/>
                <w14:checkbox>
                  <w14:checked w14:val="0"/>
                  <w14:checkedState w14:val="0052" w14:font="Wingdings 2"/>
                  <w14:uncheckedState w14:val="2610" w14:font="MS Gothic"/>
                </w14:checkbox>
              </w:sdtPr>
              <w:sdtContent>
                <w:r w:rsidRPr="0000712F">
                  <w:rPr>
                    <w:rFonts w:ascii="MS Gothic" w:eastAsia="MS Gothic" w:hAnsi="MS Gothic" w:hint="eastAsia"/>
                  </w:rPr>
                  <w:t>☐</w:t>
                </w:r>
              </w:sdtContent>
            </w:sdt>
            <w:r w:rsidRPr="00BF669C">
              <w:rPr>
                <w:sz w:val="32"/>
                <w:szCs w:val="32"/>
              </w:rPr>
              <w:t xml:space="preserve"> </w:t>
            </w:r>
            <w:r w:rsidRPr="00BF669C">
              <w:rPr>
                <w:rFonts w:ascii="Arial" w:hAnsi="Arial" w:cs="Arial"/>
                <w:sz w:val="20"/>
                <w:szCs w:val="20"/>
              </w:rPr>
              <w:t>No more than 5 pages total</w:t>
            </w:r>
            <w:r>
              <w:rPr>
                <w:rFonts w:ascii="Arial" w:hAnsi="Arial" w:cs="Arial"/>
                <w:sz w:val="20"/>
                <w:szCs w:val="20"/>
              </w:rPr>
              <w:t>.</w:t>
            </w:r>
            <w:r>
              <w:t xml:space="preserve">     </w:t>
            </w:r>
            <w:sdt>
              <w:sdtPr>
                <w:id w:val="-1823345439"/>
                <w15:color w:val="008000"/>
                <w14:checkbox>
                  <w14:checked w14:val="0"/>
                  <w14:checkedState w14:val="0052" w14:font="Wingdings 2"/>
                  <w14:uncheckedState w14:val="2610" w14:font="MS Gothic"/>
                </w14:checkbox>
              </w:sdtPr>
              <w:sdtContent>
                <w:r w:rsidRPr="0000712F">
                  <w:rPr>
                    <w:rFonts w:ascii="MS Gothic" w:eastAsia="MS Gothic" w:hAnsi="MS Gothic" w:hint="eastAsia"/>
                  </w:rPr>
                  <w:t>☐</w:t>
                </w:r>
              </w:sdtContent>
            </w:sdt>
            <w:r w:rsidRPr="00BF669C">
              <w:rPr>
                <w:rFonts w:ascii="Arial" w:hAnsi="Arial" w:cs="Arial"/>
                <w:sz w:val="20"/>
                <w:szCs w:val="20"/>
              </w:rPr>
              <w:t xml:space="preserve">Statement included </w:t>
            </w:r>
            <w:r>
              <w:rPr>
                <w:rFonts w:ascii="Arial" w:hAnsi="Arial" w:cs="Arial"/>
                <w:sz w:val="20"/>
                <w:szCs w:val="20"/>
              </w:rPr>
              <w:t>if</w:t>
            </w:r>
            <w:r w:rsidRPr="00BF669C">
              <w:rPr>
                <w:rFonts w:ascii="Arial" w:hAnsi="Arial" w:cs="Arial"/>
                <w:sz w:val="20"/>
                <w:szCs w:val="20"/>
              </w:rPr>
              <w:t xml:space="preserve"> PI doesn’t have prior results</w:t>
            </w:r>
            <w:r>
              <w:rPr>
                <w:rFonts w:ascii="Arial" w:hAnsi="Arial" w:cs="Arial"/>
                <w:sz w:val="20"/>
                <w:szCs w:val="20"/>
              </w:rPr>
              <w:t>.</w:t>
            </w:r>
            <w:r w:rsidRPr="00BF669C">
              <w:rPr>
                <w:sz w:val="32"/>
                <w:szCs w:val="32"/>
              </w:rPr>
              <w:t xml:space="preserve">  </w:t>
            </w:r>
          </w:p>
          <w:p w14:paraId="71804337" w14:textId="77777777" w:rsidR="00313DD4" w:rsidRDefault="00313DD4" w:rsidP="00313DD4">
            <w:pPr>
              <w:ind w:left="327" w:hanging="327"/>
              <w:rPr>
                <w:sz w:val="32"/>
                <w:szCs w:val="32"/>
              </w:rPr>
            </w:pPr>
            <w:sdt>
              <w:sdtPr>
                <w:rPr>
                  <w:sz w:val="24"/>
                </w:rPr>
                <w:id w:val="1826851325"/>
                <w15:color w:val="008000"/>
                <w14:checkbox>
                  <w14:checked w14:val="0"/>
                  <w14:checkedState w14:val="0052" w14:font="Wingdings 2"/>
                  <w14:uncheckedState w14:val="2610" w14:font="MS Gothic"/>
                </w14:checkbox>
              </w:sdtPr>
              <w:sdtContent>
                <w:r w:rsidRPr="0000712F">
                  <w:rPr>
                    <w:rFonts w:ascii="MS Gothic" w:eastAsia="MS Gothic" w:hAnsi="MS Gothic" w:hint="eastAsia"/>
                    <w:sz w:val="24"/>
                  </w:rPr>
                  <w:t>☐</w:t>
                </w:r>
              </w:sdtContent>
            </w:sdt>
            <w:r>
              <w:rPr>
                <w:rFonts w:ascii="Arial" w:hAnsi="Arial" w:cs="Arial"/>
                <w:sz w:val="20"/>
                <w:szCs w:val="20"/>
              </w:rPr>
              <w:t xml:space="preserve">Header reads </w:t>
            </w:r>
            <w:r w:rsidRPr="00CE23BC">
              <w:rPr>
                <w:rFonts w:ascii="Arial" w:hAnsi="Arial" w:cs="Arial"/>
                <w:b/>
                <w:bCs/>
                <w:sz w:val="20"/>
                <w:szCs w:val="20"/>
              </w:rPr>
              <w:t>Results from Prior NSF Support</w:t>
            </w:r>
            <w:r>
              <w:rPr>
                <w:rFonts w:ascii="Arial" w:hAnsi="Arial" w:cs="Arial"/>
                <w:sz w:val="20"/>
                <w:szCs w:val="20"/>
              </w:rPr>
              <w:t xml:space="preserve"> and is on its own line.</w:t>
            </w:r>
            <w:r w:rsidRPr="00BF669C">
              <w:rPr>
                <w:sz w:val="32"/>
                <w:szCs w:val="32"/>
              </w:rPr>
              <w:t xml:space="preserve">  </w:t>
            </w:r>
          </w:p>
          <w:p w14:paraId="61B7E8D4" w14:textId="559CA7B5" w:rsidR="00313DD4" w:rsidRPr="00BF669C" w:rsidRDefault="00313DD4" w:rsidP="00FE0AB2">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rFonts w:ascii="Arial" w:hAnsi="Arial" w:cs="Arial"/>
                <w:color w:val="auto"/>
                <w:sz w:val="20"/>
                <w:szCs w:val="20"/>
              </w:rPr>
              <w:t xml:space="preserve"> Title</w:t>
            </w:r>
            <w:r>
              <w:rPr>
                <w:rFonts w:ascii="Arial" w:hAnsi="Arial" w:cs="Arial"/>
                <w:color w:val="auto"/>
                <w:sz w:val="20"/>
                <w:szCs w:val="20"/>
              </w:rPr>
              <w:t xml:space="preserve">          </w:t>
            </w:r>
            <w:r w:rsidRPr="00BF669C">
              <w:rPr>
                <w:rFonts w:ascii="Arial" w:hAnsi="Arial" w:cs="Arial"/>
                <w:color w:val="auto"/>
                <w:sz w:val="20"/>
                <w:szCs w:val="20"/>
              </w:rPr>
              <w:t xml:space="preserve"> </w:t>
            </w:r>
            <w:sdt>
              <w:sdtPr>
                <w:rPr>
                  <w:color w:val="auto"/>
                </w:rPr>
                <w:id w:val="801344258"/>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rFonts w:ascii="Arial" w:hAnsi="Arial" w:cs="Arial"/>
                <w:color w:val="auto"/>
                <w:sz w:val="20"/>
                <w:szCs w:val="20"/>
              </w:rPr>
              <w:t xml:space="preserve"> NSF award #</w:t>
            </w:r>
            <w:r>
              <w:rPr>
                <w:rFonts w:ascii="Arial" w:hAnsi="Arial" w:cs="Arial"/>
                <w:color w:val="auto"/>
                <w:sz w:val="20"/>
                <w:szCs w:val="20"/>
              </w:rPr>
              <w:t xml:space="preserve">           </w:t>
            </w:r>
            <w:r w:rsidRPr="00BF669C">
              <w:rPr>
                <w:rFonts w:ascii="Arial" w:hAnsi="Arial" w:cs="Arial"/>
                <w:color w:val="auto"/>
                <w:sz w:val="20"/>
                <w:szCs w:val="20"/>
              </w:rPr>
              <w:t xml:space="preserve"> </w:t>
            </w:r>
            <w:sdt>
              <w:sdtPr>
                <w:rPr>
                  <w:color w:val="auto"/>
                </w:rPr>
                <w:id w:val="-15231006"/>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rFonts w:ascii="Arial" w:hAnsi="Arial" w:cs="Arial"/>
                <w:color w:val="auto"/>
                <w:sz w:val="20"/>
                <w:szCs w:val="20"/>
              </w:rPr>
              <w:t xml:space="preserve"> </w:t>
            </w:r>
            <w:r>
              <w:rPr>
                <w:rFonts w:ascii="Arial" w:hAnsi="Arial" w:cs="Arial"/>
                <w:color w:val="auto"/>
                <w:sz w:val="20"/>
                <w:szCs w:val="20"/>
              </w:rPr>
              <w:t xml:space="preserve">Award </w:t>
            </w:r>
            <w:r w:rsidRPr="00BF669C">
              <w:rPr>
                <w:rFonts w:ascii="Arial" w:hAnsi="Arial" w:cs="Arial"/>
                <w:color w:val="auto"/>
                <w:sz w:val="20"/>
                <w:szCs w:val="20"/>
              </w:rPr>
              <w:t>amount</w:t>
            </w:r>
            <w:r>
              <w:rPr>
                <w:rFonts w:ascii="Arial" w:hAnsi="Arial" w:cs="Arial"/>
                <w:color w:val="auto"/>
                <w:sz w:val="20"/>
                <w:szCs w:val="20"/>
              </w:rPr>
              <w:t xml:space="preserve">            </w:t>
            </w:r>
            <w:r w:rsidRPr="00BF669C">
              <w:rPr>
                <w:rFonts w:ascii="Arial" w:hAnsi="Arial" w:cs="Arial"/>
                <w:color w:val="auto"/>
                <w:sz w:val="20"/>
                <w:szCs w:val="20"/>
              </w:rPr>
              <w:t xml:space="preserve"> </w:t>
            </w:r>
            <w:sdt>
              <w:sdtPr>
                <w:rPr>
                  <w:color w:val="auto"/>
                </w:rPr>
                <w:id w:val="460307361"/>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rFonts w:ascii="Arial" w:hAnsi="Arial" w:cs="Arial"/>
                <w:color w:val="auto"/>
                <w:sz w:val="20"/>
                <w:szCs w:val="20"/>
              </w:rPr>
              <w:t xml:space="preserve"> </w:t>
            </w:r>
            <w:r>
              <w:rPr>
                <w:rFonts w:ascii="Arial" w:hAnsi="Arial" w:cs="Arial"/>
                <w:color w:val="auto"/>
                <w:sz w:val="20"/>
                <w:szCs w:val="20"/>
              </w:rPr>
              <w:t>P</w:t>
            </w:r>
            <w:r w:rsidRPr="00BF669C">
              <w:rPr>
                <w:rFonts w:ascii="Arial" w:hAnsi="Arial" w:cs="Arial"/>
                <w:color w:val="auto"/>
                <w:sz w:val="20"/>
                <w:szCs w:val="20"/>
              </w:rPr>
              <w:t>roject start and end dates</w:t>
            </w:r>
          </w:p>
          <w:p w14:paraId="4C0CAB16" w14:textId="2FBE3138" w:rsidR="00313DD4" w:rsidRPr="00DC62E1" w:rsidRDefault="00313DD4" w:rsidP="004D6146">
            <w:pPr>
              <w:pStyle w:val="NoSpacing1"/>
              <w:rPr>
                <w:b/>
                <w:bCs/>
                <w:color w:val="auto"/>
              </w:rPr>
            </w:pPr>
            <w:r w:rsidRPr="00DC62E1">
              <w:rPr>
                <w:b/>
                <w:bCs/>
                <w:color w:val="auto"/>
              </w:rPr>
              <w:t>Summary of completed work</w:t>
            </w:r>
            <w:r>
              <w:rPr>
                <w:b/>
                <w:bCs/>
                <w:color w:val="auto"/>
              </w:rPr>
              <w:t>*</w:t>
            </w:r>
            <w:r w:rsidRPr="00DC62E1">
              <w:rPr>
                <w:b/>
                <w:bCs/>
                <w:color w:val="auto"/>
              </w:rPr>
              <w:t xml:space="preserve"> under separate, labeled sections:</w:t>
            </w:r>
          </w:p>
          <w:p w14:paraId="13D27F2D" w14:textId="2CC05895" w:rsidR="00313DD4" w:rsidRDefault="00313DD4" w:rsidP="004D6146">
            <w:pPr>
              <w:pStyle w:val="NoSpacing1"/>
            </w:pPr>
            <w:sdt>
              <w:sdtPr>
                <w:rPr>
                  <w:color w:val="auto"/>
                  <w:sz w:val="24"/>
                  <w:szCs w:val="24"/>
                </w:rPr>
                <w:id w:val="2066679205"/>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sz w:val="24"/>
                    <w:szCs w:val="24"/>
                  </w:rPr>
                  <w:t>☐</w:t>
                </w:r>
              </w:sdtContent>
            </w:sdt>
            <w:r w:rsidRPr="00BF669C">
              <w:rPr>
                <w:color w:val="auto"/>
              </w:rPr>
              <w:t xml:space="preserve"> Intellectual Merit </w:t>
            </w:r>
            <w:r>
              <w:rPr>
                <w:color w:val="auto"/>
              </w:rPr>
              <w:t xml:space="preserve">   </w:t>
            </w:r>
            <w:r w:rsidRPr="00BF669C">
              <w:rPr>
                <w:color w:val="auto"/>
              </w:rPr>
              <w:t xml:space="preserve"> </w:t>
            </w:r>
            <w:sdt>
              <w:sdtPr>
                <w:rPr>
                  <w:color w:val="auto"/>
                  <w:sz w:val="24"/>
                  <w:szCs w:val="24"/>
                </w:rPr>
                <w:id w:val="-377472089"/>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sz w:val="24"/>
                    <w:szCs w:val="24"/>
                  </w:rPr>
                  <w:t>☐</w:t>
                </w:r>
              </w:sdtContent>
            </w:sdt>
            <w:r w:rsidRPr="00BF669C">
              <w:rPr>
                <w:color w:val="auto"/>
              </w:rPr>
              <w:t xml:space="preserve"> Broader Impacts</w:t>
            </w:r>
            <w:r w:rsidRPr="004C5B11">
              <w:t xml:space="preserve"> </w:t>
            </w:r>
          </w:p>
          <w:p w14:paraId="15FDC07D" w14:textId="2C29C35B" w:rsidR="00313DD4" w:rsidRPr="00BF669C" w:rsidRDefault="00313DD4" w:rsidP="00470F7B">
            <w:pPr>
              <w:pStyle w:val="NoSpacing1"/>
              <w:ind w:left="331"/>
              <w:rPr>
                <w:color w:val="auto"/>
              </w:rPr>
            </w:pPr>
            <w:r>
              <w:t>*</w:t>
            </w:r>
            <w:r w:rsidRPr="004C5B11">
              <w:t>If the project was recently awarded and therefore no new results exist, describe the major goals and broader impacts of the project. Note that the proposal may contain up to five pages to describe the results.</w:t>
            </w:r>
          </w:p>
          <w:p w14:paraId="4AC8F688" w14:textId="024A5AB1" w:rsidR="00313DD4" w:rsidRPr="00E13798" w:rsidRDefault="00313DD4" w:rsidP="004D7A6F">
            <w:pPr>
              <w:pStyle w:val="Default"/>
              <w:ind w:left="331" w:hanging="331"/>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color w:val="auto"/>
              </w:rPr>
              <w:t xml:space="preserve"> </w:t>
            </w:r>
            <w:r w:rsidRPr="00BF669C">
              <w:rPr>
                <w:rFonts w:asciiTheme="minorHAnsi" w:hAnsiTheme="minorHAnsi" w:cstheme="minorHAnsi"/>
                <w:color w:val="auto"/>
                <w:sz w:val="20"/>
                <w:szCs w:val="20"/>
              </w:rPr>
              <w:t>List of all publications resulting from the award, with a complete bibliographic</w:t>
            </w: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citation,</w:t>
            </w: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may be in</w:t>
            </w:r>
            <w:r>
              <w:rPr>
                <w:rFonts w:asciiTheme="minorHAnsi" w:hAnsiTheme="minorHAnsi" w:cstheme="minorHAnsi"/>
                <w:color w:val="auto"/>
                <w:sz w:val="20"/>
                <w:szCs w:val="20"/>
              </w:rPr>
              <w:t>cluded in the</w:t>
            </w:r>
            <w:r w:rsidRPr="00BF669C">
              <w:rPr>
                <w:rFonts w:asciiTheme="minorHAnsi" w:hAnsiTheme="minorHAnsi" w:cstheme="minorHAnsi"/>
                <w:color w:val="auto"/>
                <w:sz w:val="20"/>
                <w:szCs w:val="20"/>
              </w:rPr>
              <w:t xml:space="preserve"> references</w:t>
            </w:r>
            <w:r>
              <w:rPr>
                <w:rFonts w:asciiTheme="minorHAnsi" w:hAnsiTheme="minorHAnsi" w:cstheme="minorHAnsi"/>
                <w:color w:val="auto"/>
                <w:sz w:val="20"/>
                <w:szCs w:val="20"/>
              </w:rPr>
              <w:t xml:space="preserve"> section. If none, then </w:t>
            </w:r>
            <w:r w:rsidRPr="00E13798">
              <w:rPr>
                <w:rFonts w:asciiTheme="minorHAnsi" w:hAnsiTheme="minorHAnsi" w:cstheme="minorHAnsi"/>
                <w:color w:val="auto"/>
                <w:sz w:val="20"/>
                <w:szCs w:val="20"/>
              </w:rPr>
              <w:t>“</w:t>
            </w:r>
            <w:r w:rsidRPr="00E13798">
              <w:rPr>
                <w:rFonts w:asciiTheme="minorHAnsi" w:hAnsiTheme="minorHAnsi" w:cstheme="minorHAnsi"/>
                <w:sz w:val="20"/>
                <w:szCs w:val="20"/>
              </w:rPr>
              <w:t>No publications were produced under</w:t>
            </w:r>
            <w:r>
              <w:rPr>
                <w:rFonts w:asciiTheme="minorHAnsi" w:hAnsiTheme="minorHAnsi" w:cstheme="minorHAnsi"/>
                <w:sz w:val="20"/>
                <w:szCs w:val="20"/>
              </w:rPr>
              <w:t xml:space="preserve"> </w:t>
            </w:r>
            <w:r w:rsidRPr="00E13798">
              <w:rPr>
                <w:rFonts w:asciiTheme="minorHAnsi" w:hAnsiTheme="minorHAnsi" w:cstheme="minorHAnsi"/>
                <w:sz w:val="20"/>
                <w:szCs w:val="20"/>
              </w:rPr>
              <w:t>this award.</w:t>
            </w:r>
            <w:r w:rsidRPr="00E13798">
              <w:rPr>
                <w:rFonts w:asciiTheme="minorHAnsi" w:hAnsiTheme="minorHAnsi" w:cstheme="minorHAnsi"/>
                <w:color w:val="auto"/>
                <w:sz w:val="20"/>
                <w:szCs w:val="20"/>
              </w:rPr>
              <w:t>”</w:t>
            </w:r>
          </w:p>
          <w:p w14:paraId="2934800B" w14:textId="4EB9D90F" w:rsidR="00313DD4" w:rsidRPr="007725E8" w:rsidRDefault="00313DD4" w:rsidP="004D6146">
            <w:pPr>
              <w:pStyle w:val="Default"/>
              <w:rPr>
                <w:rFonts w:ascii="Arial" w:hAnsi="Arial" w:cs="Arial"/>
                <w:color w:val="auto"/>
                <w:sz w:val="2"/>
                <w:szCs w:val="2"/>
              </w:rPr>
            </w:pPr>
          </w:p>
          <w:p w14:paraId="1A960DDF" w14:textId="7A31CFFF" w:rsidR="00313DD4" w:rsidRPr="00BF669C" w:rsidRDefault="00313DD4" w:rsidP="004D7A6F">
            <w:pPr>
              <w:pStyle w:val="Default"/>
              <w:ind w:left="331" w:hanging="360"/>
              <w:rPr>
                <w:rFonts w:ascii="Arial" w:hAnsi="Arial" w:cs="Arial"/>
                <w:color w:val="auto"/>
                <w:sz w:val="20"/>
                <w:szCs w:val="20"/>
              </w:rPr>
            </w:pPr>
            <w:sdt>
              <w:sdtPr>
                <w:rPr>
                  <w:color w:val="auto"/>
                </w:rPr>
                <w:id w:val="920905134"/>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color w:val="auto"/>
              </w:rPr>
              <w:t xml:space="preserve"> </w:t>
            </w:r>
            <w:r w:rsidRPr="00BF669C">
              <w:rPr>
                <w:rFonts w:asciiTheme="minorHAnsi" w:hAnsiTheme="minorHAnsi" w:cstheme="minorHAnsi"/>
                <w:color w:val="auto"/>
                <w:sz w:val="20"/>
                <w:szCs w:val="20"/>
              </w:rPr>
              <w:t>Evidence of research products/availability, including data, pub</w:t>
            </w:r>
            <w:r>
              <w:rPr>
                <w:rFonts w:asciiTheme="minorHAnsi" w:hAnsiTheme="minorHAnsi" w:cstheme="minorHAnsi"/>
                <w:color w:val="auto"/>
                <w:sz w:val="20"/>
                <w:szCs w:val="20"/>
              </w:rPr>
              <w:t>lications</w:t>
            </w:r>
            <w:r w:rsidRPr="00BF669C">
              <w:rPr>
                <w:rFonts w:asciiTheme="minorHAnsi" w:hAnsiTheme="minorHAnsi" w:cstheme="minorHAnsi"/>
                <w:color w:val="auto"/>
                <w:sz w:val="20"/>
                <w:szCs w:val="20"/>
              </w:rPr>
              <w:t>, samples,</w:t>
            </w:r>
            <w:r>
              <w:rPr>
                <w:rFonts w:asciiTheme="minorHAnsi" w:hAnsiTheme="minorHAnsi" w:cstheme="minorHAnsi"/>
                <w:color w:val="auto"/>
                <w:sz w:val="20"/>
                <w:szCs w:val="20"/>
              </w:rPr>
              <w:t xml:space="preserve"> c</w:t>
            </w:r>
            <w:r w:rsidRPr="00BF669C">
              <w:rPr>
                <w:rFonts w:asciiTheme="minorHAnsi" w:hAnsiTheme="minorHAnsi" w:cstheme="minorHAnsi"/>
                <w:color w:val="auto"/>
                <w:sz w:val="20"/>
                <w:szCs w:val="20"/>
              </w:rPr>
              <w:t>ollections</w:t>
            </w:r>
            <w:r>
              <w:rPr>
                <w:rFonts w:asciiTheme="minorHAnsi" w:hAnsiTheme="minorHAnsi" w:cstheme="minorHAnsi"/>
                <w:color w:val="auto"/>
                <w:sz w:val="20"/>
                <w:szCs w:val="20"/>
              </w:rPr>
              <w:t>, software, models, as may have been described in the Data Management Plan for the awarded project.</w:t>
            </w:r>
            <w:r w:rsidRPr="00BF669C">
              <w:rPr>
                <w:rFonts w:asciiTheme="minorHAnsi" w:hAnsiTheme="minorHAnsi" w:cstheme="minorHAnsi"/>
                <w:color w:val="auto"/>
                <w:sz w:val="20"/>
                <w:szCs w:val="20"/>
              </w:rPr>
              <w:t xml:space="preserve"> </w:t>
            </w:r>
          </w:p>
          <w:p w14:paraId="048922B3" w14:textId="7664C840" w:rsidR="00313DD4" w:rsidRPr="00FE0AB2" w:rsidRDefault="00313DD4" w:rsidP="00FE0AB2">
            <w:pPr>
              <w:pStyle w:val="Default"/>
              <w:rPr>
                <w:color w:val="auto"/>
              </w:rPr>
            </w:pPr>
            <w:sdt>
              <w:sdtPr>
                <w:rPr>
                  <w:color w:val="auto"/>
                </w:rPr>
                <w:id w:val="-94788389"/>
                <w15:color w:val="008000"/>
                <w14:checkbox>
                  <w14:checked w14:val="0"/>
                  <w14:checkedState w14:val="0052" w14:font="Wingdings 2"/>
                  <w14:uncheckedState w14:val="2610" w14:font="MS Gothic"/>
                </w14:checkbox>
              </w:sdtPr>
              <w:sdtContent>
                <w:r w:rsidRPr="0000712F">
                  <w:rPr>
                    <w:rFonts w:ascii="MS Gothic" w:eastAsia="MS Gothic" w:hAnsi="MS Gothic" w:hint="eastAsia"/>
                    <w:color w:val="auto"/>
                  </w:rPr>
                  <w:t>☐</w:t>
                </w:r>
              </w:sdtContent>
            </w:sdt>
            <w:r w:rsidRPr="00BF669C">
              <w:rPr>
                <w:color w:val="auto"/>
              </w:rPr>
              <w:t xml:space="preserve"> </w:t>
            </w:r>
            <w:r w:rsidRPr="00BF669C">
              <w:rPr>
                <w:rFonts w:ascii="Arial" w:hAnsi="Arial" w:cs="Arial"/>
                <w:color w:val="auto"/>
                <w:sz w:val="20"/>
                <w:szCs w:val="20"/>
              </w:rPr>
              <w:t>For renewals, description of relation of completed work to proposed work</w:t>
            </w:r>
            <w:r>
              <w:rPr>
                <w:rFonts w:ascii="Arial" w:hAnsi="Arial" w:cs="Arial"/>
                <w:color w:val="auto"/>
                <w:sz w:val="20"/>
                <w:szCs w:val="20"/>
              </w:rPr>
              <w:t>.</w:t>
            </w:r>
            <w:r w:rsidRPr="00BF669C">
              <w:rPr>
                <w:rFonts w:ascii="Arial" w:hAnsi="Arial" w:cs="Arial"/>
                <w:color w:val="auto"/>
                <w:sz w:val="20"/>
                <w:szCs w:val="20"/>
              </w:rPr>
              <w:t xml:space="preserve"> </w:t>
            </w:r>
            <w:r w:rsidRPr="00BF669C">
              <w:rPr>
                <w:color w:val="auto"/>
              </w:rPr>
              <w:t xml:space="preserve"> </w:t>
            </w:r>
          </w:p>
        </w:tc>
      </w:tr>
      <w:tr w:rsidR="005B32B7" w:rsidRPr="00BF669C" w14:paraId="54B46D5A" w14:textId="77777777" w:rsidTr="00A44027">
        <w:trPr>
          <w:trHeight w:val="359"/>
        </w:trPr>
        <w:tc>
          <w:tcPr>
            <w:tcW w:w="10799" w:type="dxa"/>
            <w:gridSpan w:val="2"/>
            <w:shd w:val="clear" w:color="auto" w:fill="F2F2F2" w:themeFill="background1" w:themeFillShade="F2"/>
          </w:tcPr>
          <w:p w14:paraId="4DB931B3" w14:textId="072C0A95" w:rsidR="005B32B7" w:rsidRPr="00FC6C11" w:rsidRDefault="00FC6C11" w:rsidP="00FC6C11">
            <w:pPr>
              <w:ind w:left="113" w:right="113"/>
              <w:rPr>
                <w:rFonts w:ascii="Verdana" w:hAnsi="Verdana"/>
                <w:sz w:val="22"/>
                <w:szCs w:val="22"/>
              </w:rPr>
            </w:pPr>
            <w:r w:rsidRPr="00FC6C11">
              <w:rPr>
                <w:rFonts w:cstheme="minorHAnsi"/>
                <w:szCs w:val="18"/>
              </w:rPr>
              <w:t>Notes:</w:t>
            </w:r>
          </w:p>
        </w:tc>
      </w:tr>
    </w:tbl>
    <w:p w14:paraId="132B986C" w14:textId="58249300" w:rsidR="00C82842" w:rsidRPr="0000712F" w:rsidRDefault="00C8284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BF669C" w:rsidRPr="00BF669C" w14:paraId="17088DE2" w14:textId="77777777" w:rsidTr="00B47028">
        <w:trPr>
          <w:trHeight w:val="216"/>
        </w:trPr>
        <w:tc>
          <w:tcPr>
            <w:tcW w:w="10799" w:type="dxa"/>
            <w:shd w:val="clear" w:color="auto" w:fill="DDD9C3" w:themeFill="background2" w:themeFillShade="E6"/>
            <w:vAlign w:val="bottom"/>
          </w:tcPr>
          <w:p w14:paraId="6721CED4" w14:textId="26317260" w:rsidR="00D11CE3" w:rsidRPr="00BF669C" w:rsidRDefault="00C6463E" w:rsidP="00AB7378">
            <w:pPr>
              <w:pStyle w:val="Heading2"/>
              <w:jc w:val="center"/>
              <w:rPr>
                <w:rFonts w:ascii="Verdana" w:hAnsi="Verdana"/>
              </w:rPr>
            </w:pPr>
            <w:r w:rsidRPr="00BF669C">
              <w:rPr>
                <w:rFonts w:ascii="Verdana" w:hAnsi="Verdana"/>
              </w:rPr>
              <w:t>references cited</w:t>
            </w:r>
          </w:p>
        </w:tc>
      </w:tr>
      <w:tr w:rsidR="0000712F" w:rsidRPr="00BF669C" w14:paraId="73D34936" w14:textId="77777777" w:rsidTr="002D48A1">
        <w:trPr>
          <w:trHeight w:val="359"/>
        </w:trPr>
        <w:tc>
          <w:tcPr>
            <w:tcW w:w="10799" w:type="dxa"/>
          </w:tcPr>
          <w:p w14:paraId="04F000F5" w14:textId="77777777" w:rsidR="0000712F" w:rsidRPr="00BF669C" w:rsidRDefault="00313DD4" w:rsidP="0000712F">
            <w:pPr>
              <w:autoSpaceDE w:val="0"/>
              <w:autoSpaceDN w:val="0"/>
              <w:adjustRightInd w:val="0"/>
              <w:spacing w:before="0" w:after="0"/>
              <w:ind w:left="360" w:hanging="362"/>
              <w:rPr>
                <w:rFonts w:ascii="Arial" w:hAnsi="Arial" w:cs="Arial"/>
                <w:sz w:val="20"/>
                <w:szCs w:val="20"/>
              </w:rPr>
            </w:pPr>
            <w:sdt>
              <w:sdtPr>
                <w:rPr>
                  <w:sz w:val="24"/>
                </w:rPr>
                <w:id w:val="-562109063"/>
                <w15:color w:val="008000"/>
                <w14:checkbox>
                  <w14:checked w14:val="0"/>
                  <w14:checkedState w14:val="0052" w14:font="Wingdings 2"/>
                  <w14:uncheckedState w14:val="2610" w14:font="MS Gothic"/>
                </w14:checkbox>
              </w:sdtPr>
              <w:sdtEndPr/>
              <w:sdtContent>
                <w:r w:rsidR="0000712F" w:rsidRPr="00313DD4">
                  <w:rPr>
                    <w:rFonts w:ascii="MS Gothic" w:eastAsia="MS Gothic" w:hAnsi="MS Gothic" w:hint="eastAsia"/>
                    <w:sz w:val="24"/>
                  </w:rPr>
                  <w:t>☐</w:t>
                </w:r>
              </w:sdtContent>
            </w:sdt>
            <w:r w:rsidR="0000712F" w:rsidRPr="00BF669C">
              <w:rPr>
                <w:sz w:val="32"/>
                <w:szCs w:val="32"/>
              </w:rPr>
              <w:t xml:space="preserve"> </w:t>
            </w:r>
            <w:r w:rsidR="0000712F" w:rsidRPr="00BF669C">
              <w:rPr>
                <w:rFonts w:ascii="Arial" w:hAnsi="Arial" w:cs="Arial"/>
                <w:sz w:val="20"/>
                <w:szCs w:val="20"/>
              </w:rPr>
              <w:t>All author names listed, fully written out (i.e., no “et al”) and in order as they appear</w:t>
            </w:r>
            <w:r w:rsidR="0000712F">
              <w:rPr>
                <w:rFonts w:ascii="Arial" w:hAnsi="Arial" w:cs="Arial"/>
                <w:sz w:val="20"/>
                <w:szCs w:val="20"/>
              </w:rPr>
              <w:t>.</w:t>
            </w:r>
          </w:p>
          <w:p w14:paraId="7E576695" w14:textId="7F113769" w:rsidR="0000712F" w:rsidRPr="0000712F" w:rsidRDefault="00313DD4" w:rsidP="0000712F">
            <w:pPr>
              <w:rPr>
                <w:rFonts w:ascii="Verdana" w:hAnsi="Verdana"/>
                <w:sz w:val="20"/>
                <w:szCs w:val="20"/>
              </w:rPr>
            </w:pPr>
            <w:sdt>
              <w:sdtPr>
                <w:rPr>
                  <w:sz w:val="24"/>
                </w:rPr>
                <w:id w:val="-898201188"/>
                <w15:color w:val="008000"/>
                <w14:checkbox>
                  <w14:checked w14:val="0"/>
                  <w14:checkedState w14:val="0052" w14:font="Wingdings 2"/>
                  <w14:uncheckedState w14:val="2610" w14:font="MS Gothic"/>
                </w14:checkbox>
              </w:sdtPr>
              <w:sdtEndPr/>
              <w:sdtContent>
                <w:r w:rsidR="0000712F" w:rsidRPr="00313DD4">
                  <w:rPr>
                    <w:rFonts w:ascii="MS Gothic" w:eastAsia="MS Gothic" w:hAnsi="MS Gothic" w:hint="eastAsia"/>
                    <w:sz w:val="24"/>
                  </w:rPr>
                  <w:t>☐</w:t>
                </w:r>
              </w:sdtContent>
            </w:sdt>
            <w:r w:rsidR="0000712F" w:rsidRPr="00BF669C">
              <w:rPr>
                <w:sz w:val="32"/>
                <w:szCs w:val="32"/>
              </w:rPr>
              <w:t xml:space="preserve"> </w:t>
            </w:r>
            <w:r w:rsidR="0000712F" w:rsidRPr="00BF669C">
              <w:rPr>
                <w:rFonts w:ascii="Arial" w:hAnsi="Arial" w:cs="Arial"/>
                <w:sz w:val="20"/>
                <w:szCs w:val="20"/>
              </w:rPr>
              <w:t>Article/journal</w:t>
            </w:r>
            <w:r w:rsidR="0000712F">
              <w:rPr>
                <w:rFonts w:ascii="Arial" w:hAnsi="Arial" w:cs="Arial"/>
                <w:sz w:val="20"/>
                <w:szCs w:val="20"/>
              </w:rPr>
              <w:t>/book</w:t>
            </w:r>
            <w:r w:rsidR="0000712F" w:rsidRPr="00BF669C">
              <w:rPr>
                <w:rFonts w:ascii="Arial" w:hAnsi="Arial" w:cs="Arial"/>
                <w:sz w:val="20"/>
                <w:szCs w:val="20"/>
              </w:rPr>
              <w:t xml:space="preserve"> title, volume number, start/end page numbers, year of publication, URLs </w:t>
            </w:r>
            <w:r w:rsidR="0000712F">
              <w:rPr>
                <w:rFonts w:ascii="Arial" w:hAnsi="Arial" w:cs="Arial"/>
                <w:sz w:val="20"/>
                <w:szCs w:val="20"/>
              </w:rPr>
              <w:t>can be included.</w:t>
            </w:r>
          </w:p>
        </w:tc>
      </w:tr>
    </w:tbl>
    <w:p w14:paraId="0EE4A93F" w14:textId="3602FAE0" w:rsidR="00257ABC" w:rsidRPr="0000712F" w:rsidRDefault="00257ABC">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0"/>
        <w:gridCol w:w="5759"/>
      </w:tblGrid>
      <w:tr w:rsidR="00BF669C" w:rsidRPr="00BF669C" w14:paraId="0BF8CFBE" w14:textId="77777777" w:rsidTr="00257ABC">
        <w:trPr>
          <w:trHeight w:val="216"/>
        </w:trPr>
        <w:tc>
          <w:tcPr>
            <w:tcW w:w="10799" w:type="dxa"/>
            <w:gridSpan w:val="2"/>
            <w:shd w:val="clear" w:color="auto" w:fill="DDD9C3" w:themeFill="background2" w:themeFillShade="E6"/>
            <w:vAlign w:val="bottom"/>
          </w:tcPr>
          <w:p w14:paraId="46B43F9A" w14:textId="41E7165B" w:rsidR="00D11CE3" w:rsidRPr="00BF669C" w:rsidRDefault="00C6463E" w:rsidP="00AB7378">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265A39" w:rsidRPr="00BF669C" w14:paraId="174A1F84" w14:textId="77777777" w:rsidTr="00E2551C">
        <w:trPr>
          <w:trHeight w:val="881"/>
        </w:trPr>
        <w:tc>
          <w:tcPr>
            <w:tcW w:w="5040" w:type="dxa"/>
          </w:tcPr>
          <w:p w14:paraId="370EAF56" w14:textId="09B50E24" w:rsidR="00265A39" w:rsidRDefault="00265A39" w:rsidP="00E2551C">
            <w:pPr>
              <w:ind w:left="329" w:hanging="329"/>
              <w:rPr>
                <w:rFonts w:ascii="Arial" w:hAnsi="Arial" w:cs="Arial"/>
                <w:sz w:val="20"/>
                <w:szCs w:val="20"/>
              </w:rPr>
            </w:pPr>
            <w:sdt>
              <w:sdtPr>
                <w:rPr>
                  <w:sz w:val="24"/>
                </w:rPr>
                <w:id w:val="838121519"/>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 xml:space="preserve">Meets </w:t>
            </w:r>
            <w:r>
              <w:rPr>
                <w:rFonts w:ascii="Arial" w:hAnsi="Arial" w:cs="Arial"/>
                <w:sz w:val="20"/>
                <w:szCs w:val="20"/>
              </w:rPr>
              <w:t>Directorate</w:t>
            </w:r>
            <w:r w:rsidRPr="00BF669C">
              <w:rPr>
                <w:rFonts w:ascii="Arial" w:hAnsi="Arial" w:cs="Arial"/>
                <w:sz w:val="20"/>
                <w:szCs w:val="20"/>
              </w:rPr>
              <w:t xml:space="preserve"> specifics for minimum/maximum</w:t>
            </w:r>
            <w:r>
              <w:rPr>
                <w:rFonts w:ascii="Arial" w:hAnsi="Arial" w:cs="Arial"/>
                <w:sz w:val="20"/>
                <w:szCs w:val="20"/>
              </w:rPr>
              <w:t xml:space="preserve"> costs.</w:t>
            </w:r>
          </w:p>
          <w:p w14:paraId="6515CB1F" w14:textId="456527D7" w:rsidR="00265A39" w:rsidRPr="00265A39" w:rsidRDefault="00265A39" w:rsidP="00265A39">
            <w:pPr>
              <w:autoSpaceDE w:val="0"/>
              <w:autoSpaceDN w:val="0"/>
              <w:adjustRightInd w:val="0"/>
              <w:spacing w:before="0" w:after="0"/>
              <w:ind w:left="420" w:hanging="420"/>
              <w:rPr>
                <w:rFonts w:ascii="Arial" w:hAnsi="Arial" w:cs="Arial"/>
                <w:sz w:val="20"/>
                <w:szCs w:val="20"/>
              </w:rPr>
            </w:pPr>
            <w:sdt>
              <w:sdtPr>
                <w:rPr>
                  <w:sz w:val="24"/>
                </w:rPr>
                <w:id w:val="-1161237480"/>
                <w15:color w:val="008000"/>
                <w14:checkbox>
                  <w14:checked w14:val="0"/>
                  <w14:checkedState w14:val="0052" w14:font="Wingdings 2"/>
                  <w14:uncheckedState w14:val="2610" w14:font="MS Gothic"/>
                </w14:checkbox>
              </w:sdtPr>
              <w:sdtContent>
                <w:r w:rsidRPr="00A16F4A">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Contracts for the purpose of obtaining goods/</w:t>
            </w:r>
            <w:r>
              <w:rPr>
                <w:rFonts w:ascii="Arial" w:hAnsi="Arial" w:cs="Arial"/>
                <w:sz w:val="20"/>
                <w:szCs w:val="20"/>
              </w:rPr>
              <w:t xml:space="preserve"> </w:t>
            </w:r>
            <w:r w:rsidRPr="00BF669C">
              <w:rPr>
                <w:rFonts w:ascii="Arial" w:hAnsi="Arial" w:cs="Arial"/>
                <w:sz w:val="20"/>
                <w:szCs w:val="20"/>
              </w:rPr>
              <w:t>services for the proposer’s use are in ODC</w:t>
            </w:r>
            <w:r>
              <w:rPr>
                <w:rFonts w:ascii="Arial" w:hAnsi="Arial" w:cs="Arial"/>
                <w:sz w:val="20"/>
                <w:szCs w:val="20"/>
              </w:rPr>
              <w:t>-</w:t>
            </w:r>
            <w:r w:rsidRPr="00BF669C">
              <w:rPr>
                <w:rFonts w:ascii="Arial" w:hAnsi="Arial" w:cs="Arial"/>
                <w:sz w:val="20"/>
                <w:szCs w:val="20"/>
              </w:rPr>
              <w:t>Other</w:t>
            </w:r>
            <w:r>
              <w:rPr>
                <w:rFonts w:ascii="Arial" w:hAnsi="Arial" w:cs="Arial"/>
                <w:sz w:val="20"/>
                <w:szCs w:val="20"/>
              </w:rPr>
              <w:t>.</w:t>
            </w:r>
          </w:p>
        </w:tc>
        <w:tc>
          <w:tcPr>
            <w:tcW w:w="5759" w:type="dxa"/>
          </w:tcPr>
          <w:p w14:paraId="101E5AA7" w14:textId="77777777" w:rsidR="00265A39" w:rsidRDefault="00265A39" w:rsidP="00E2551C">
            <w:pPr>
              <w:ind w:left="421" w:hanging="421"/>
              <w:rPr>
                <w:sz w:val="32"/>
                <w:szCs w:val="32"/>
              </w:rPr>
            </w:pPr>
            <w:sdt>
              <w:sdtPr>
                <w:rPr>
                  <w:sz w:val="24"/>
                </w:rPr>
                <w:id w:val="-741789583"/>
                <w15:color w:val="008000"/>
                <w14:checkbox>
                  <w14:checked w14:val="0"/>
                  <w14:checkedState w14:val="0052" w14:font="Wingdings 2"/>
                  <w14:uncheckedState w14:val="2610" w14:font="MS Gothic"/>
                </w14:checkbox>
              </w:sdtPr>
              <w:sdtContent>
                <w:r w:rsidRPr="00A16F4A">
                  <w:rPr>
                    <w:rFonts w:ascii="MS Gothic" w:eastAsia="MS Gothic" w:hAnsi="MS Gothic" w:hint="eastAsia"/>
                    <w:sz w:val="24"/>
                  </w:rPr>
                  <w:t>☐</w:t>
                </w:r>
              </w:sdtContent>
            </w:sdt>
            <w:r w:rsidRPr="00BF669C">
              <w:rPr>
                <w:sz w:val="32"/>
                <w:szCs w:val="32"/>
              </w:rPr>
              <w:t xml:space="preserve"> </w:t>
            </w:r>
            <w:r>
              <w:rPr>
                <w:rFonts w:ascii="Arial" w:hAnsi="Arial" w:cs="Arial"/>
                <w:sz w:val="20"/>
                <w:szCs w:val="20"/>
              </w:rPr>
              <w:t xml:space="preserve">Participant Support costs </w:t>
            </w:r>
            <w:r w:rsidRPr="00D0077E">
              <w:rPr>
                <w:rFonts w:ascii="Arial" w:hAnsi="Arial" w:cs="Arial"/>
                <w:b/>
                <w:bCs/>
                <w:sz w:val="20"/>
                <w:szCs w:val="20"/>
              </w:rPr>
              <w:t>do no</w:t>
            </w:r>
            <w:r>
              <w:rPr>
                <w:rFonts w:ascii="Arial" w:hAnsi="Arial" w:cs="Arial"/>
                <w:b/>
                <w:bCs/>
                <w:sz w:val="20"/>
                <w:szCs w:val="20"/>
              </w:rPr>
              <w:t xml:space="preserve">t </w:t>
            </w:r>
            <w:r>
              <w:rPr>
                <w:rFonts w:ascii="Arial" w:hAnsi="Arial" w:cs="Arial"/>
                <w:sz w:val="20"/>
                <w:szCs w:val="20"/>
              </w:rPr>
              <w:t>include anything that will be secured through a service agreement/contract (venue rental, catering, supplies, etc.).</w:t>
            </w:r>
            <w:r>
              <w:rPr>
                <w:sz w:val="32"/>
                <w:szCs w:val="32"/>
              </w:rPr>
              <w:t xml:space="preserve"> </w:t>
            </w:r>
          </w:p>
          <w:p w14:paraId="479E19A1" w14:textId="54B63E98" w:rsidR="00265A39" w:rsidRPr="00CE23BC" w:rsidRDefault="00265A39" w:rsidP="00265A39">
            <w:pPr>
              <w:ind w:left="416" w:hanging="416"/>
              <w:rPr>
                <w:sz w:val="32"/>
                <w:szCs w:val="32"/>
              </w:rPr>
            </w:pPr>
            <w:sdt>
              <w:sdtPr>
                <w:rPr>
                  <w:sz w:val="24"/>
                </w:rPr>
                <w:id w:val="-1172720690"/>
                <w15:color w:val="008000"/>
                <w14:checkbox>
                  <w14:checked w14:val="0"/>
                  <w14:checkedState w14:val="0052" w14:font="Wingdings 2"/>
                  <w14:uncheckedState w14:val="2610" w14:font="MS Gothic"/>
                </w14:checkbox>
              </w:sdtPr>
              <w:sdtContent>
                <w:r w:rsidRPr="00A16F4A">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Matches internal budget</w:t>
            </w:r>
            <w:r>
              <w:rPr>
                <w:rFonts w:ascii="Arial" w:hAnsi="Arial" w:cs="Arial"/>
                <w:sz w:val="20"/>
                <w:szCs w:val="20"/>
              </w:rPr>
              <w:t>.</w:t>
            </w:r>
          </w:p>
        </w:tc>
      </w:tr>
      <w:tr w:rsidR="00831E9C" w:rsidRPr="00BF669C" w14:paraId="37AA248D" w14:textId="77777777" w:rsidTr="00257ABC">
        <w:trPr>
          <w:trHeight w:val="359"/>
        </w:trPr>
        <w:tc>
          <w:tcPr>
            <w:tcW w:w="10799" w:type="dxa"/>
            <w:gridSpan w:val="2"/>
            <w:shd w:val="clear" w:color="auto" w:fill="F2F2F2" w:themeFill="background1" w:themeFillShade="F2"/>
          </w:tcPr>
          <w:p w14:paraId="0EADABF2" w14:textId="4A6796AF" w:rsidR="00831E9C" w:rsidRPr="001277E0" w:rsidRDefault="001277E0" w:rsidP="001277E0">
            <w:pPr>
              <w:ind w:left="113" w:right="113"/>
              <w:rPr>
                <w:rFonts w:ascii="Verdana" w:hAnsi="Verdana"/>
                <w:sz w:val="22"/>
                <w:szCs w:val="22"/>
              </w:rPr>
            </w:pPr>
            <w:r w:rsidRPr="00FC6C11">
              <w:rPr>
                <w:rFonts w:cstheme="minorHAnsi"/>
                <w:szCs w:val="18"/>
              </w:rPr>
              <w:t>Notes:</w:t>
            </w:r>
          </w:p>
        </w:tc>
      </w:tr>
    </w:tbl>
    <w:p w14:paraId="2B5F2FA7" w14:textId="7DB3F00F" w:rsidR="00257ABC" w:rsidRPr="0000712F" w:rsidRDefault="00257ABC">
      <w:pPr>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18"/>
        <w:gridCol w:w="5581"/>
      </w:tblGrid>
      <w:tr w:rsidR="00BF669C" w:rsidRPr="00BF669C" w14:paraId="5D71D024" w14:textId="77777777" w:rsidTr="00B1768B">
        <w:trPr>
          <w:trHeight w:val="251"/>
        </w:trPr>
        <w:tc>
          <w:tcPr>
            <w:tcW w:w="10799" w:type="dxa"/>
            <w:gridSpan w:val="2"/>
            <w:shd w:val="clear" w:color="auto" w:fill="DDD9C3" w:themeFill="background2" w:themeFillShade="E6"/>
            <w:vAlign w:val="bottom"/>
          </w:tcPr>
          <w:p w14:paraId="79877A75" w14:textId="2709CE0A" w:rsidR="00D11CE3" w:rsidRPr="00B1768B" w:rsidRDefault="00C6463E" w:rsidP="00AB7378">
            <w:pPr>
              <w:pStyle w:val="Heading2"/>
              <w:jc w:val="center"/>
              <w:rPr>
                <w:rFonts w:ascii="Verdana" w:hAnsi="Verdana"/>
                <w:sz w:val="19"/>
                <w:szCs w:val="19"/>
              </w:rPr>
            </w:pPr>
            <w:r w:rsidRPr="00B1768B">
              <w:rPr>
                <w:rFonts w:ascii="Verdana" w:hAnsi="Verdana"/>
                <w:sz w:val="19"/>
                <w:szCs w:val="19"/>
              </w:rPr>
              <w:t>budget justification</w:t>
            </w:r>
          </w:p>
        </w:tc>
      </w:tr>
      <w:tr w:rsidR="008E2F7A" w:rsidRPr="00BF669C" w14:paraId="58E6BE1D" w14:textId="77777777" w:rsidTr="00570B5B">
        <w:trPr>
          <w:trHeight w:val="278"/>
        </w:trPr>
        <w:tc>
          <w:tcPr>
            <w:tcW w:w="10799" w:type="dxa"/>
            <w:gridSpan w:val="2"/>
          </w:tcPr>
          <w:p w14:paraId="16872017" w14:textId="778802FA" w:rsidR="008E2F7A" w:rsidRPr="00BF669C" w:rsidRDefault="00313DD4" w:rsidP="000C1BC3">
            <w:pPr>
              <w:pStyle w:val="Default"/>
              <w:rPr>
                <w:rFonts w:ascii="Arial" w:hAnsi="Arial" w:cs="Arial"/>
                <w:color w:val="auto"/>
                <w:sz w:val="8"/>
                <w:szCs w:val="8"/>
              </w:rPr>
            </w:pPr>
            <w:sdt>
              <w:sdtPr>
                <w:id w:val="122803995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rPr>
                  <w:t>☐</w:t>
                </w:r>
              </w:sdtContent>
            </w:sdt>
            <w:r w:rsidR="00FE0AB2" w:rsidRPr="002563FB">
              <w:rPr>
                <w:sz w:val="32"/>
                <w:szCs w:val="32"/>
              </w:rPr>
              <w:t xml:space="preserve"> </w:t>
            </w:r>
            <w:r w:rsidR="00FE0AB2" w:rsidRPr="0059439B">
              <w:rPr>
                <w:rFonts w:ascii="Arial" w:hAnsi="Arial" w:cs="Arial"/>
                <w:color w:val="auto"/>
                <w:sz w:val="20"/>
                <w:szCs w:val="20"/>
              </w:rPr>
              <w:t>U</w:t>
            </w:r>
            <w:r w:rsidR="00FE0AB2" w:rsidRPr="002563FB">
              <w:rPr>
                <w:rFonts w:ascii="Arial" w:hAnsi="Arial" w:cs="Arial"/>
                <w:color w:val="auto"/>
                <w:sz w:val="20"/>
                <w:szCs w:val="20"/>
              </w:rPr>
              <w:t xml:space="preserve">se </w:t>
            </w:r>
            <w:hyperlink r:id="rId11">
              <w:r w:rsidR="00FE0AB2">
                <w:rPr>
                  <w:rFonts w:ascii="Arial" w:hAnsi="Arial" w:cs="Arial"/>
                  <w:color w:val="0000FF"/>
                  <w:sz w:val="20"/>
                  <w:szCs w:val="20"/>
                  <w:u w:val="single" w:color="0000FF"/>
                </w:rPr>
                <w:t>CU Budget Justification Template</w:t>
              </w:r>
            </w:hyperlink>
            <w:r w:rsidR="00FE0AB2">
              <w:rPr>
                <w:rFonts w:ascii="Arial" w:hAnsi="Arial" w:cs="Arial"/>
                <w:color w:val="0000FF"/>
                <w:sz w:val="20"/>
                <w:szCs w:val="20"/>
                <w:u w:val="single" w:color="0000FF"/>
              </w:rPr>
              <w:t xml:space="preserve"> </w:t>
            </w:r>
            <w:r w:rsidR="00FE0AB2">
              <w:rPr>
                <w:rFonts w:ascii="Arial" w:hAnsi="Arial" w:cs="Arial"/>
                <w:color w:val="auto"/>
                <w:sz w:val="20"/>
                <w:szCs w:val="20"/>
              </w:rPr>
              <w:t>for stand</w:t>
            </w:r>
            <w:r w:rsidR="00FE0AB2" w:rsidRPr="0059439B">
              <w:rPr>
                <w:rFonts w:ascii="Arial" w:hAnsi="Arial" w:cs="Arial"/>
                <w:color w:val="auto"/>
                <w:sz w:val="20"/>
                <w:szCs w:val="20"/>
              </w:rPr>
              <w:t>ard</w:t>
            </w:r>
            <w:r w:rsidR="00FE0AB2">
              <w:rPr>
                <w:rFonts w:ascii="Arial" w:hAnsi="Arial" w:cs="Arial"/>
                <w:color w:val="auto"/>
                <w:sz w:val="20"/>
                <w:szCs w:val="20"/>
              </w:rPr>
              <w:t xml:space="preserve"> language</w:t>
            </w:r>
            <w:r w:rsidR="00EB23BF">
              <w:rPr>
                <w:rFonts w:ascii="Arial" w:hAnsi="Arial" w:cs="Arial"/>
                <w:color w:val="auto"/>
                <w:sz w:val="20"/>
                <w:szCs w:val="20"/>
              </w:rPr>
              <w:t>.</w:t>
            </w:r>
          </w:p>
        </w:tc>
      </w:tr>
      <w:tr w:rsidR="0003353B" w:rsidRPr="00BF669C" w14:paraId="54D2F754" w14:textId="77777777" w:rsidTr="00921588">
        <w:trPr>
          <w:trHeight w:val="2924"/>
        </w:trPr>
        <w:tc>
          <w:tcPr>
            <w:tcW w:w="5218" w:type="dxa"/>
          </w:tcPr>
          <w:p w14:paraId="4FD19146" w14:textId="6A420442" w:rsidR="0003353B" w:rsidRDefault="00313DD4" w:rsidP="00CE23BC">
            <w:pPr>
              <w:pStyle w:val="Default"/>
              <w:rPr>
                <w:rFonts w:ascii="Arial" w:hAnsi="Arial" w:cs="Arial"/>
                <w:color w:val="auto"/>
                <w:sz w:val="20"/>
                <w:szCs w:val="20"/>
              </w:rPr>
            </w:pPr>
            <w:sdt>
              <w:sdtPr>
                <w:id w:val="-2008587763"/>
                <w15:color w:val="008000"/>
                <w14:checkbox>
                  <w14:checked w14:val="0"/>
                  <w14:checkedState w14:val="0052" w14:font="Wingdings 2"/>
                  <w14:uncheckedState w14:val="2610" w14:font="MS Gothic"/>
                </w14:checkbox>
              </w:sdtPr>
              <w:sdtEndPr/>
              <w:sdtContent>
                <w:r w:rsidR="00921588"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color w:val="auto"/>
                <w:sz w:val="20"/>
                <w:szCs w:val="20"/>
              </w:rPr>
              <w:t>5</w:t>
            </w:r>
            <w:r w:rsidR="00F27A0D">
              <w:rPr>
                <w:rFonts w:ascii="Arial" w:hAnsi="Arial" w:cs="Arial"/>
                <w:color w:val="auto"/>
                <w:sz w:val="20"/>
                <w:szCs w:val="20"/>
              </w:rPr>
              <w:t>-</w:t>
            </w:r>
            <w:r w:rsidR="0003353B">
              <w:rPr>
                <w:rFonts w:ascii="Arial" w:hAnsi="Arial" w:cs="Arial"/>
                <w:color w:val="auto"/>
                <w:sz w:val="20"/>
                <w:szCs w:val="20"/>
              </w:rPr>
              <w:t>page limit</w:t>
            </w:r>
          </w:p>
          <w:p w14:paraId="7A7DBFFF" w14:textId="45CEE495" w:rsidR="0003353B" w:rsidRDefault="00313DD4"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No cost sharing </w:t>
            </w:r>
            <w:r w:rsidR="00FE0AB2" w:rsidRPr="00BF669C">
              <w:rPr>
                <w:rFonts w:ascii="Arial" w:hAnsi="Arial" w:cs="Arial"/>
                <w:color w:val="auto"/>
                <w:sz w:val="20"/>
                <w:szCs w:val="20"/>
              </w:rPr>
              <w:t>language</w:t>
            </w:r>
            <w:r w:rsidR="00FE0AB2">
              <w:rPr>
                <w:rFonts w:ascii="Arial" w:hAnsi="Arial" w:cs="Arial"/>
                <w:color w:val="auto"/>
                <w:sz w:val="20"/>
                <w:szCs w:val="20"/>
              </w:rPr>
              <w:t>:</w:t>
            </w:r>
            <w:r w:rsidR="0003353B">
              <w:rPr>
                <w:rFonts w:ascii="Arial" w:hAnsi="Arial" w:cs="Arial"/>
                <w:color w:val="auto"/>
                <w:sz w:val="20"/>
                <w:szCs w:val="20"/>
              </w:rPr>
              <w:t xml:space="preserve"> does not mention unfunded personnel (unfunded personnel role(s) will be described in the Facilities, Equipment and Other Resources section</w:t>
            </w:r>
            <w:r w:rsidR="00A01A2A">
              <w:rPr>
                <w:rFonts w:ascii="Arial" w:hAnsi="Arial" w:cs="Arial"/>
                <w:color w:val="auto"/>
                <w:sz w:val="20"/>
                <w:szCs w:val="20"/>
              </w:rPr>
              <w:t>)</w:t>
            </w:r>
            <w:r w:rsidR="00FE0AB2">
              <w:rPr>
                <w:rFonts w:ascii="Arial" w:hAnsi="Arial" w:cs="Arial"/>
                <w:color w:val="auto"/>
                <w:sz w:val="20"/>
                <w:szCs w:val="20"/>
              </w:rPr>
              <w:t>.</w:t>
            </w:r>
          </w:p>
          <w:p w14:paraId="5331260C" w14:textId="040003A6" w:rsidR="0003353B" w:rsidRPr="00CE23BC" w:rsidRDefault="00313DD4"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03353B" w:rsidRPr="00597DF9">
              <w:rPr>
                <w:rFonts w:ascii="Arial" w:hAnsi="Arial" w:cs="Arial"/>
                <w:sz w:val="20"/>
                <w:szCs w:val="20"/>
              </w:rPr>
              <w:t>Definition of a year is included in the salary section: “CU Boulder’s definition of a year is based on the University fiscal year, July 1 through June 30”</w:t>
            </w:r>
            <w:r w:rsidR="00FE0AB2">
              <w:rPr>
                <w:rFonts w:ascii="Arial" w:hAnsi="Arial" w:cs="Arial"/>
                <w:sz w:val="20"/>
                <w:szCs w:val="20"/>
              </w:rPr>
              <w:t>.</w:t>
            </w:r>
          </w:p>
          <w:p w14:paraId="6E7244C1" w14:textId="0F98A5FD" w:rsidR="0003353B" w:rsidRPr="0003353B" w:rsidRDefault="00313DD4"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Any normally unallowable costs or more than 2 months of PI salary</w:t>
            </w:r>
            <w:r w:rsidR="00F27A0D">
              <w:rPr>
                <w:rFonts w:ascii="Arial" w:hAnsi="Arial" w:cs="Arial"/>
                <w:sz w:val="20"/>
                <w:szCs w:val="20"/>
              </w:rPr>
              <w:t xml:space="preserve"> across all current and pending NSF projects</w:t>
            </w:r>
            <w:r w:rsidR="0003353B" w:rsidRPr="00BF669C">
              <w:rPr>
                <w:rFonts w:ascii="Arial" w:hAnsi="Arial" w:cs="Arial"/>
                <w:sz w:val="20"/>
                <w:szCs w:val="20"/>
              </w:rPr>
              <w:t xml:space="preserve"> are justified</w:t>
            </w:r>
            <w:r w:rsidR="00FE0AB2">
              <w:rPr>
                <w:rFonts w:ascii="Arial" w:hAnsi="Arial" w:cs="Arial"/>
                <w:sz w:val="20"/>
                <w:szCs w:val="20"/>
              </w:rPr>
              <w:t>.</w:t>
            </w:r>
          </w:p>
        </w:tc>
        <w:tc>
          <w:tcPr>
            <w:tcW w:w="5581" w:type="dxa"/>
          </w:tcPr>
          <w:p w14:paraId="118C114F" w14:textId="3914F010" w:rsidR="0003353B" w:rsidRPr="00BF669C" w:rsidRDefault="00313DD4" w:rsidP="00265A39">
            <w:pPr>
              <w:pStyle w:val="Default"/>
              <w:ind w:left="331" w:hanging="34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Travel is specified, itemized, justified </w:t>
            </w:r>
            <w:r w:rsidR="0003353B">
              <w:rPr>
                <w:rFonts w:ascii="Arial" w:hAnsi="Arial" w:cs="Arial"/>
                <w:color w:val="auto"/>
                <w:sz w:val="20"/>
                <w:szCs w:val="20"/>
              </w:rPr>
              <w:t>(copy/paste from the</w:t>
            </w:r>
            <w:r w:rsidR="00265A39">
              <w:rPr>
                <w:rFonts w:ascii="Arial" w:hAnsi="Arial" w:cs="Arial"/>
                <w:color w:val="auto"/>
                <w:sz w:val="20"/>
                <w:szCs w:val="20"/>
              </w:rPr>
              <w:t xml:space="preserve"> </w:t>
            </w:r>
            <w:proofErr w:type="spellStart"/>
            <w:r w:rsidR="0003353B">
              <w:rPr>
                <w:rFonts w:ascii="Arial" w:hAnsi="Arial" w:cs="Arial"/>
                <w:color w:val="auto"/>
                <w:sz w:val="20"/>
                <w:szCs w:val="20"/>
              </w:rPr>
              <w:t>TravelTable</w:t>
            </w:r>
            <w:proofErr w:type="spellEnd"/>
            <w:r w:rsidR="0003353B">
              <w:rPr>
                <w:rFonts w:ascii="Arial" w:hAnsi="Arial" w:cs="Arial"/>
                <w:color w:val="auto"/>
                <w:sz w:val="20"/>
                <w:szCs w:val="20"/>
              </w:rPr>
              <w:t xml:space="preserve"> tab in your Excel budget)</w:t>
            </w:r>
            <w:r w:rsidR="00FE0AB2">
              <w:rPr>
                <w:rFonts w:ascii="Arial" w:hAnsi="Arial" w:cs="Arial"/>
                <w:color w:val="auto"/>
                <w:sz w:val="20"/>
                <w:szCs w:val="20"/>
              </w:rPr>
              <w:t>.</w:t>
            </w:r>
          </w:p>
          <w:p w14:paraId="76605BC5" w14:textId="2AED86BE" w:rsidR="0003353B" w:rsidRDefault="00313DD4" w:rsidP="00265A39">
            <w:pPr>
              <w:pStyle w:val="Default"/>
              <w:ind w:left="331" w:hanging="331"/>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03353B" w:rsidRPr="00D0077E">
              <w:rPr>
                <w:rFonts w:ascii="Arial" w:hAnsi="Arial" w:cs="Arial"/>
                <w:b/>
                <w:bCs/>
                <w:sz w:val="20"/>
                <w:szCs w:val="20"/>
              </w:rPr>
              <w:t xml:space="preserve">do </w:t>
            </w:r>
            <w:r w:rsidR="00D0077E" w:rsidRPr="00D0077E">
              <w:rPr>
                <w:rFonts w:ascii="Arial" w:hAnsi="Arial" w:cs="Arial"/>
                <w:b/>
                <w:bCs/>
                <w:sz w:val="20"/>
                <w:szCs w:val="20"/>
              </w:rPr>
              <w:t>not</w:t>
            </w:r>
            <w:r w:rsidR="0003353B">
              <w:rPr>
                <w:rFonts w:ascii="Arial" w:hAnsi="Arial" w:cs="Arial"/>
                <w:sz w:val="20"/>
                <w:szCs w:val="20"/>
              </w:rPr>
              <w:t xml:space="preserve"> include anything that will be secured through a service agreement/contract (speaker fees, venue rental, catering, supplies, etc.)</w:t>
            </w:r>
            <w:r w:rsidR="00FE0AB2">
              <w:rPr>
                <w:rFonts w:ascii="Arial" w:hAnsi="Arial" w:cs="Arial"/>
                <w:sz w:val="20"/>
                <w:szCs w:val="20"/>
              </w:rPr>
              <w:t>.</w:t>
            </w:r>
          </w:p>
          <w:p w14:paraId="5E11535F" w14:textId="32FB154B" w:rsidR="0003353B" w:rsidRPr="0003353B" w:rsidRDefault="00313DD4"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DD0874">
              <w:rPr>
                <w:rFonts w:ascii="Arial" w:hAnsi="Arial" w:cs="Arial"/>
                <w:sz w:val="20"/>
                <w:szCs w:val="20"/>
              </w:rPr>
              <w:t xml:space="preserve">Any budgeted consultants are justified including </w:t>
            </w:r>
            <w:proofErr w:type="gramStart"/>
            <w:r w:rsidR="00DD0874">
              <w:rPr>
                <w:rFonts w:ascii="Arial" w:hAnsi="Arial" w:cs="Arial"/>
                <w:sz w:val="20"/>
                <w:szCs w:val="20"/>
              </w:rPr>
              <w:t>each individual’s</w:t>
            </w:r>
            <w:proofErr w:type="gramEnd"/>
            <w:r w:rsidR="00DD0874">
              <w:rPr>
                <w:rFonts w:ascii="Arial" w:hAnsi="Arial" w:cs="Arial"/>
                <w:sz w:val="20"/>
                <w:szCs w:val="20"/>
              </w:rPr>
              <w:t xml:space="preserve"> expertise, primary organizational affiliation, normal daily compensation rate, and number of days of expected service.</w:t>
            </w:r>
          </w:p>
          <w:p w14:paraId="0332F44E" w14:textId="0C65D2E8" w:rsidR="0003353B" w:rsidRPr="0003353B" w:rsidRDefault="00313DD4" w:rsidP="0003353B">
            <w:pPr>
              <w:ind w:left="340" w:hanging="340"/>
            </w:pPr>
            <w:sdt>
              <w:sdtPr>
                <w:rPr>
                  <w:sz w:val="24"/>
                </w:rPr>
                <w:id w:val="-77801932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 xml:space="preserve">F&amp;A and MTDC </w:t>
            </w:r>
            <w:r w:rsidR="00A01A2A">
              <w:rPr>
                <w:rFonts w:ascii="Arial" w:hAnsi="Arial" w:cs="Arial"/>
                <w:sz w:val="20"/>
                <w:szCs w:val="20"/>
              </w:rPr>
              <w:t xml:space="preserve">base </w:t>
            </w:r>
            <w:r w:rsidR="0003353B" w:rsidRPr="00BF669C">
              <w:rPr>
                <w:rFonts w:ascii="Arial" w:hAnsi="Arial" w:cs="Arial"/>
                <w:sz w:val="20"/>
                <w:szCs w:val="20"/>
              </w:rPr>
              <w:t>costs are broken out</w:t>
            </w:r>
            <w:r w:rsidR="0003353B">
              <w:rPr>
                <w:rFonts w:ascii="Arial" w:hAnsi="Arial" w:cs="Arial"/>
                <w:sz w:val="20"/>
                <w:szCs w:val="20"/>
              </w:rPr>
              <w:t>; your proposal analyst can help you with these numbers</w:t>
            </w:r>
            <w:r w:rsidR="00E7228B">
              <w:rPr>
                <w:rFonts w:ascii="Arial" w:hAnsi="Arial" w:cs="Arial"/>
                <w:sz w:val="20"/>
                <w:szCs w:val="20"/>
              </w:rPr>
              <w:t>.</w:t>
            </w:r>
          </w:p>
        </w:tc>
      </w:tr>
      <w:tr w:rsidR="00BF669C" w:rsidRPr="00BF669C" w14:paraId="0746F712" w14:textId="77777777" w:rsidTr="00257ABC">
        <w:trPr>
          <w:trHeight w:val="359"/>
        </w:trPr>
        <w:tc>
          <w:tcPr>
            <w:tcW w:w="10799" w:type="dxa"/>
            <w:gridSpan w:val="2"/>
            <w:shd w:val="clear" w:color="auto" w:fill="F2F2F2" w:themeFill="background1" w:themeFillShade="F2"/>
          </w:tcPr>
          <w:p w14:paraId="3140353B" w14:textId="01D3B47E" w:rsidR="00991979" w:rsidRPr="00FC6C11" w:rsidRDefault="00FC6C11" w:rsidP="00FC6C11">
            <w:pPr>
              <w:ind w:left="113" w:right="113"/>
              <w:rPr>
                <w:rFonts w:ascii="Verdana" w:hAnsi="Verdana"/>
                <w:sz w:val="22"/>
                <w:szCs w:val="22"/>
              </w:rPr>
            </w:pPr>
            <w:r w:rsidRPr="00FC6C11">
              <w:rPr>
                <w:rFonts w:cstheme="minorHAnsi"/>
                <w:szCs w:val="18"/>
              </w:rPr>
              <w:t>Notes:</w:t>
            </w:r>
          </w:p>
        </w:tc>
      </w:tr>
    </w:tbl>
    <w:p w14:paraId="4D657F8E" w14:textId="77777777" w:rsidR="009D1703" w:rsidRPr="00921588" w:rsidRDefault="009D1703"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590"/>
        <w:gridCol w:w="6200"/>
      </w:tblGrid>
      <w:tr w:rsidR="009D1703" w:rsidRPr="00BF669C" w14:paraId="15A41859" w14:textId="77777777" w:rsidTr="00996BC6">
        <w:trPr>
          <w:trHeight w:val="216"/>
        </w:trPr>
        <w:tc>
          <w:tcPr>
            <w:tcW w:w="10790" w:type="dxa"/>
            <w:gridSpan w:val="2"/>
            <w:shd w:val="clear" w:color="auto" w:fill="DDD9C3" w:themeFill="background2" w:themeFillShade="E6"/>
            <w:vAlign w:val="bottom"/>
          </w:tcPr>
          <w:p w14:paraId="7E942D8B" w14:textId="20C246C7" w:rsidR="009D1703" w:rsidRPr="00BF669C" w:rsidRDefault="009D1703" w:rsidP="00AB7378">
            <w:pPr>
              <w:pStyle w:val="Heading2"/>
              <w:jc w:val="center"/>
              <w:rPr>
                <w:rFonts w:ascii="Verdana" w:hAnsi="Verdana"/>
              </w:rPr>
            </w:pPr>
            <w:r w:rsidRPr="00BF669C">
              <w:rPr>
                <w:rFonts w:ascii="Verdana" w:hAnsi="Verdana"/>
              </w:rPr>
              <w:t>facilities, equipment and other resources</w:t>
            </w:r>
          </w:p>
        </w:tc>
      </w:tr>
      <w:tr w:rsidR="009D1703" w:rsidRPr="00BF669C" w14:paraId="73EFE8F6" w14:textId="77777777" w:rsidTr="00470F7B">
        <w:trPr>
          <w:trHeight w:val="710"/>
        </w:trPr>
        <w:tc>
          <w:tcPr>
            <w:tcW w:w="4590" w:type="dxa"/>
          </w:tcPr>
          <w:p w14:paraId="5346C2B5" w14:textId="3790701F" w:rsidR="009D1703" w:rsidRDefault="00313DD4" w:rsidP="00996BC6">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 xml:space="preserve">No </w:t>
            </w:r>
            <w:r w:rsidR="009D1703">
              <w:rPr>
                <w:rFonts w:ascii="Arial" w:hAnsi="Arial" w:cs="Arial"/>
                <w:sz w:val="20"/>
                <w:szCs w:val="20"/>
              </w:rPr>
              <w:t xml:space="preserve">page limit; see </w:t>
            </w:r>
            <w:hyperlink r:id="rId12" w:history="1">
              <w:r w:rsidR="009D1703" w:rsidRPr="006B7EF5">
                <w:rPr>
                  <w:rStyle w:val="Hyperlink"/>
                  <w:rFonts w:ascii="Arial" w:hAnsi="Arial" w:cs="Arial"/>
                  <w:sz w:val="20"/>
                  <w:szCs w:val="20"/>
                </w:rPr>
                <w:t>Facilities Template</w:t>
              </w:r>
            </w:hyperlink>
            <w:r w:rsidR="00E7228B">
              <w:rPr>
                <w:rStyle w:val="Hyperlink"/>
                <w:rFonts w:ascii="Arial" w:hAnsi="Arial" w:cs="Arial"/>
                <w:sz w:val="20"/>
                <w:szCs w:val="20"/>
              </w:rPr>
              <w:t>.</w:t>
            </w:r>
          </w:p>
          <w:p w14:paraId="5CA87251" w14:textId="6703B86F" w:rsidR="009D1703" w:rsidRDefault="00313DD4" w:rsidP="00996BC6">
            <w:pPr>
              <w:pStyle w:val="Default"/>
              <w:rPr>
                <w:rFonts w:ascii="Arial" w:hAnsi="Arial" w:cs="Arial"/>
                <w:sz w:val="20"/>
                <w:szCs w:val="20"/>
              </w:rPr>
            </w:pPr>
            <w:sdt>
              <w:sdtPr>
                <w:id w:val="-140853322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No cost sharing language</w:t>
            </w:r>
            <w:r w:rsidR="00E7228B">
              <w:rPr>
                <w:rFonts w:ascii="Arial" w:hAnsi="Arial" w:cs="Arial"/>
                <w:sz w:val="20"/>
                <w:szCs w:val="20"/>
              </w:rPr>
              <w:t>.</w:t>
            </w:r>
          </w:p>
          <w:p w14:paraId="45368217" w14:textId="14C76433" w:rsidR="009D1703" w:rsidRPr="00BF669C" w:rsidRDefault="00313DD4" w:rsidP="00996BC6">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Only resources that are directly applicable are included</w:t>
            </w:r>
            <w:r w:rsidR="009D1703">
              <w:rPr>
                <w:rFonts w:ascii="Arial" w:hAnsi="Arial" w:cs="Arial"/>
                <w:sz w:val="20"/>
                <w:szCs w:val="20"/>
              </w:rPr>
              <w:t xml:space="preserve">, and monetary values are </w:t>
            </w:r>
            <w:r w:rsidR="009D1703" w:rsidRPr="009D1703">
              <w:rPr>
                <w:rFonts w:ascii="Arial" w:hAnsi="Arial" w:cs="Arial"/>
                <w:b/>
                <w:bCs/>
                <w:sz w:val="20"/>
                <w:szCs w:val="20"/>
              </w:rPr>
              <w:t>not</w:t>
            </w:r>
            <w:r w:rsidR="009D1703">
              <w:rPr>
                <w:rFonts w:ascii="Arial" w:hAnsi="Arial" w:cs="Arial"/>
                <w:sz w:val="20"/>
                <w:szCs w:val="20"/>
              </w:rPr>
              <w:t xml:space="preserve"> cited</w:t>
            </w:r>
            <w:r w:rsidR="00E7228B">
              <w:rPr>
                <w:rFonts w:ascii="Arial" w:hAnsi="Arial" w:cs="Arial"/>
                <w:sz w:val="20"/>
                <w:szCs w:val="20"/>
              </w:rPr>
              <w:t>.</w:t>
            </w:r>
          </w:p>
          <w:p w14:paraId="57297F13" w14:textId="36D1D38A" w:rsidR="009D1703" w:rsidRPr="00525C30" w:rsidRDefault="009D1703" w:rsidP="00996BC6">
            <w:pPr>
              <w:ind w:left="327" w:hanging="327"/>
              <w:rPr>
                <w:rFonts w:ascii="Arial" w:hAnsi="Arial" w:cs="Arial"/>
                <w:sz w:val="20"/>
                <w:szCs w:val="20"/>
              </w:rPr>
            </w:pPr>
          </w:p>
        </w:tc>
        <w:tc>
          <w:tcPr>
            <w:tcW w:w="6200" w:type="dxa"/>
          </w:tcPr>
          <w:p w14:paraId="6DFCEA1F" w14:textId="07A945BC" w:rsidR="009D1703" w:rsidRPr="00525C30" w:rsidRDefault="00313DD4" w:rsidP="00996BC6">
            <w:pPr>
              <w:rPr>
                <w:sz w:val="32"/>
                <w:szCs w:val="32"/>
              </w:rPr>
            </w:pPr>
            <w:sdt>
              <w:sdtPr>
                <w:rPr>
                  <w:sz w:val="24"/>
                </w:rPr>
                <w:id w:val="767121339"/>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9D1703">
              <w:rPr>
                <w:sz w:val="20"/>
              </w:rPr>
              <w:t>In Other Resources, include as applicable:</w:t>
            </w:r>
          </w:p>
          <w:p w14:paraId="1AAE8885" w14:textId="1BAB2874" w:rsidR="009D1703" w:rsidRPr="008C1826" w:rsidRDefault="009D1703" w:rsidP="00470F7B">
            <w:pPr>
              <w:pStyle w:val="TableParagraph"/>
              <w:numPr>
                <w:ilvl w:val="0"/>
                <w:numId w:val="17"/>
              </w:numPr>
              <w:tabs>
                <w:tab w:val="left" w:pos="70"/>
              </w:tabs>
              <w:spacing w:line="247" w:lineRule="auto"/>
              <w:ind w:left="421" w:right="313" w:hanging="180"/>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collaborations. Should be included</w:t>
            </w:r>
            <w:r>
              <w:rPr>
                <w:spacing w:val="-7"/>
                <w:sz w:val="20"/>
              </w:rPr>
              <w:t xml:space="preserve"> </w:t>
            </w:r>
            <w:r>
              <w:rPr>
                <w:sz w:val="20"/>
              </w:rPr>
              <w:t>if</w:t>
            </w:r>
            <w:r>
              <w:rPr>
                <w:spacing w:val="-7"/>
                <w:sz w:val="20"/>
              </w:rPr>
              <w:t xml:space="preserve"> </w:t>
            </w:r>
            <w:r>
              <w:rPr>
                <w:sz w:val="20"/>
              </w:rPr>
              <w:t>Letter</w:t>
            </w:r>
            <w:r>
              <w:rPr>
                <w:spacing w:val="-7"/>
                <w:sz w:val="20"/>
              </w:rPr>
              <w:t xml:space="preserve"> </w:t>
            </w:r>
            <w:r>
              <w:rPr>
                <w:sz w:val="20"/>
              </w:rPr>
              <w:t>of</w:t>
            </w:r>
            <w:r>
              <w:rPr>
                <w:spacing w:val="-7"/>
                <w:sz w:val="20"/>
              </w:rPr>
              <w:t xml:space="preserve"> </w:t>
            </w:r>
            <w:r>
              <w:rPr>
                <w:sz w:val="20"/>
              </w:rPr>
              <w:t>Collaboration included in Other Supplementary</w:t>
            </w:r>
            <w:r>
              <w:rPr>
                <w:spacing w:val="-35"/>
                <w:sz w:val="20"/>
              </w:rPr>
              <w:t xml:space="preserve"> </w:t>
            </w:r>
            <w:proofErr w:type="gramStart"/>
            <w:r>
              <w:rPr>
                <w:sz w:val="20"/>
              </w:rPr>
              <w:t>Documentation</w:t>
            </w:r>
            <w:r w:rsidR="00E7228B">
              <w:rPr>
                <w:sz w:val="20"/>
              </w:rPr>
              <w:t>;</w:t>
            </w:r>
            <w:proofErr w:type="gramEnd"/>
          </w:p>
          <w:p w14:paraId="17CECF35" w14:textId="565ECCF6" w:rsidR="009D1703" w:rsidRPr="00525C30" w:rsidRDefault="009D1703" w:rsidP="00470F7B">
            <w:pPr>
              <w:pStyle w:val="ListParagraph"/>
              <w:numPr>
                <w:ilvl w:val="0"/>
                <w:numId w:val="17"/>
              </w:numPr>
              <w:ind w:left="421" w:hanging="180"/>
              <w:rPr>
                <w:sz w:val="32"/>
                <w:szCs w:val="32"/>
              </w:rPr>
            </w:pPr>
            <w:r w:rsidRPr="00525C30">
              <w:rPr>
                <w:sz w:val="20"/>
              </w:rPr>
              <w:t>Description</w:t>
            </w:r>
            <w:r w:rsidRPr="00525C30">
              <w:rPr>
                <w:spacing w:val="-7"/>
                <w:sz w:val="20"/>
              </w:rPr>
              <w:t xml:space="preserve"> </w:t>
            </w:r>
            <w:r w:rsidRPr="00525C30">
              <w:rPr>
                <w:sz w:val="20"/>
              </w:rPr>
              <w:t>of</w:t>
            </w:r>
            <w:r w:rsidRPr="00525C30">
              <w:rPr>
                <w:spacing w:val="-7"/>
                <w:sz w:val="20"/>
              </w:rPr>
              <w:t xml:space="preserve"> </w:t>
            </w:r>
            <w:r w:rsidRPr="00525C30">
              <w:rPr>
                <w:sz w:val="20"/>
              </w:rPr>
              <w:t>unfunded</w:t>
            </w:r>
            <w:r w:rsidRPr="00525C30">
              <w:rPr>
                <w:spacing w:val="-7"/>
                <w:sz w:val="20"/>
              </w:rPr>
              <w:t xml:space="preserve"> </w:t>
            </w:r>
            <w:r>
              <w:rPr>
                <w:spacing w:val="-7"/>
                <w:sz w:val="20"/>
              </w:rPr>
              <w:t>Senior/Key p</w:t>
            </w:r>
            <w:r w:rsidRPr="00525C30">
              <w:rPr>
                <w:sz w:val="20"/>
              </w:rPr>
              <w:t>ersonnel</w:t>
            </w:r>
            <w:r w:rsidRPr="00525C30">
              <w:rPr>
                <w:spacing w:val="-7"/>
                <w:sz w:val="20"/>
              </w:rPr>
              <w:t xml:space="preserve"> </w:t>
            </w:r>
            <w:r w:rsidRPr="00525C30">
              <w:rPr>
                <w:sz w:val="20"/>
              </w:rPr>
              <w:t>role(s)</w:t>
            </w:r>
            <w:r w:rsidRPr="00525C30">
              <w:rPr>
                <w:spacing w:val="-7"/>
                <w:sz w:val="20"/>
              </w:rPr>
              <w:t xml:space="preserve"> </w:t>
            </w:r>
            <w:r w:rsidRPr="00525C30">
              <w:rPr>
                <w:sz w:val="20"/>
              </w:rPr>
              <w:t>on</w:t>
            </w:r>
            <w:r w:rsidRPr="00525C30">
              <w:rPr>
                <w:spacing w:val="-7"/>
                <w:sz w:val="20"/>
              </w:rPr>
              <w:t xml:space="preserve"> </w:t>
            </w:r>
            <w:r w:rsidRPr="00525C30">
              <w:rPr>
                <w:sz w:val="20"/>
              </w:rPr>
              <w:t>project</w:t>
            </w:r>
            <w:r w:rsidR="00E7228B">
              <w:rPr>
                <w:sz w:val="20"/>
              </w:rPr>
              <w:t>; d</w:t>
            </w:r>
            <w:r>
              <w:rPr>
                <w:sz w:val="20"/>
              </w:rPr>
              <w:t>o not include monetary value of unfunded collaborations</w:t>
            </w:r>
            <w:r w:rsidR="00E7228B">
              <w:rPr>
                <w:sz w:val="20"/>
              </w:rPr>
              <w:t>.</w:t>
            </w:r>
          </w:p>
        </w:tc>
      </w:tr>
      <w:tr w:rsidR="009D1703" w:rsidRPr="00BF669C" w14:paraId="1E32208E" w14:textId="77777777" w:rsidTr="00996BC6">
        <w:trPr>
          <w:trHeight w:val="359"/>
        </w:trPr>
        <w:tc>
          <w:tcPr>
            <w:tcW w:w="10790" w:type="dxa"/>
            <w:gridSpan w:val="2"/>
            <w:shd w:val="clear" w:color="auto" w:fill="F2F2F2" w:themeFill="background1" w:themeFillShade="F2"/>
          </w:tcPr>
          <w:p w14:paraId="55C914DC" w14:textId="77777777" w:rsidR="009D1703" w:rsidRPr="00FC6C11" w:rsidRDefault="009D1703" w:rsidP="00996BC6">
            <w:pPr>
              <w:ind w:left="113" w:right="113"/>
              <w:rPr>
                <w:rFonts w:ascii="Verdana" w:hAnsi="Verdana"/>
                <w:sz w:val="22"/>
                <w:szCs w:val="22"/>
              </w:rPr>
            </w:pPr>
            <w:r w:rsidRPr="00FC6C11">
              <w:rPr>
                <w:rFonts w:cstheme="minorHAnsi"/>
                <w:szCs w:val="18"/>
              </w:rPr>
              <w:t>Notes:</w:t>
            </w:r>
          </w:p>
        </w:tc>
      </w:tr>
    </w:tbl>
    <w:p w14:paraId="56157C76" w14:textId="77777777" w:rsidR="009D1703" w:rsidRPr="00E7228B" w:rsidRDefault="009D1703"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BF669C" w:rsidRPr="00BF669C" w14:paraId="426E7096" w14:textId="77777777" w:rsidTr="00827518">
        <w:trPr>
          <w:gridAfter w:val="1"/>
          <w:wAfter w:w="8" w:type="dxa"/>
          <w:trHeight w:val="216"/>
        </w:trPr>
        <w:tc>
          <w:tcPr>
            <w:tcW w:w="10791" w:type="dxa"/>
            <w:shd w:val="clear" w:color="auto" w:fill="DDD9C3" w:themeFill="background2" w:themeFillShade="E6"/>
            <w:vAlign w:val="bottom"/>
          </w:tcPr>
          <w:p w14:paraId="66F79079" w14:textId="7BBD8656" w:rsidR="00D11CE3" w:rsidRPr="00BF669C" w:rsidRDefault="003C13AE" w:rsidP="00AB7378">
            <w:pPr>
              <w:pStyle w:val="Heading2"/>
              <w:jc w:val="center"/>
              <w:rPr>
                <w:rFonts w:ascii="Verdana" w:hAnsi="Verdana"/>
              </w:rPr>
            </w:pPr>
            <w:bookmarkStart w:id="5" w:name="_Hlk164333772"/>
            <w:r>
              <w:rPr>
                <w:rFonts w:ascii="Verdana" w:hAnsi="Verdana"/>
              </w:rPr>
              <w:t>Senior</w:t>
            </w:r>
            <w:r w:rsidR="00FA4AA9">
              <w:rPr>
                <w:rFonts w:ascii="Verdana" w:hAnsi="Verdana"/>
              </w:rPr>
              <w:t>/Key</w:t>
            </w:r>
            <w:r>
              <w:rPr>
                <w:rFonts w:ascii="Verdana" w:hAnsi="Verdana"/>
              </w:rPr>
              <w:t xml:space="preserve"> Personnel Documents </w:t>
            </w:r>
          </w:p>
        </w:tc>
      </w:tr>
      <w:tr w:rsidR="00E7228B" w:rsidRPr="00921588" w14:paraId="1D64B506" w14:textId="77777777" w:rsidTr="00921588">
        <w:trPr>
          <w:gridAfter w:val="1"/>
          <w:wAfter w:w="8" w:type="dxa"/>
          <w:trHeight w:val="20"/>
        </w:trPr>
        <w:tc>
          <w:tcPr>
            <w:tcW w:w="10791" w:type="dxa"/>
            <w:shd w:val="clear" w:color="auto" w:fill="595959" w:themeFill="text1" w:themeFillTint="A6"/>
            <w:vAlign w:val="bottom"/>
          </w:tcPr>
          <w:p w14:paraId="58C87606" w14:textId="77777777" w:rsidR="00E7228B" w:rsidRPr="00921588" w:rsidRDefault="00E7228B" w:rsidP="00E7228B">
            <w:pPr>
              <w:rPr>
                <w:sz w:val="8"/>
                <w:szCs w:val="8"/>
              </w:rPr>
            </w:pPr>
          </w:p>
        </w:tc>
      </w:tr>
      <w:tr w:rsidR="00E7228B" w:rsidRPr="00BF669C" w14:paraId="21D324E3" w14:textId="77777777" w:rsidTr="00B60148">
        <w:trPr>
          <w:gridAfter w:val="1"/>
          <w:wAfter w:w="8" w:type="dxa"/>
          <w:trHeight w:val="216"/>
        </w:trPr>
        <w:tc>
          <w:tcPr>
            <w:tcW w:w="10791" w:type="dxa"/>
            <w:shd w:val="clear" w:color="auto" w:fill="DDD9C3" w:themeFill="background2" w:themeFillShade="E6"/>
            <w:vAlign w:val="bottom"/>
          </w:tcPr>
          <w:p w14:paraId="1AFAC7E4" w14:textId="2B1E4C65" w:rsidR="00E7228B" w:rsidRPr="00BF669C" w:rsidRDefault="00E7228B" w:rsidP="00B60148">
            <w:pPr>
              <w:pStyle w:val="Heading2"/>
              <w:spacing w:before="0" w:after="0"/>
              <w:jc w:val="center"/>
              <w:rPr>
                <w:rFonts w:ascii="Verdana" w:hAnsi="Verdana"/>
              </w:rPr>
            </w:pPr>
            <w:r w:rsidRPr="00BF669C">
              <w:rPr>
                <w:rFonts w:ascii="Verdana" w:hAnsi="Verdana"/>
              </w:rPr>
              <w:t>biosketch</w:t>
            </w:r>
          </w:p>
        </w:tc>
      </w:tr>
      <w:tr w:rsidR="008E2F7A" w:rsidRPr="00BF669C" w14:paraId="76958F51" w14:textId="77777777" w:rsidTr="00E7228B">
        <w:trPr>
          <w:trHeight w:val="20"/>
        </w:trPr>
        <w:tc>
          <w:tcPr>
            <w:tcW w:w="10799" w:type="dxa"/>
            <w:gridSpan w:val="2"/>
          </w:tcPr>
          <w:p w14:paraId="33EBB724" w14:textId="4FAE4C2D" w:rsidR="001A0098" w:rsidRPr="008B50D4" w:rsidRDefault="00313DD4" w:rsidP="001A0098">
            <w:pPr>
              <w:pStyle w:val="Default"/>
              <w:rPr>
                <w:rStyle w:val="Hyperlink"/>
                <w:rFonts w:ascii="Arial" w:hAnsi="Arial" w:cs="Arial"/>
                <w:sz w:val="20"/>
                <w:szCs w:val="20"/>
              </w:rPr>
            </w:pPr>
            <w:hyperlink r:id="rId13">
              <w:r w:rsidR="008E2F7A" w:rsidRPr="008B50D4">
                <w:rPr>
                  <w:rFonts w:ascii="Arial" w:hAnsi="Arial" w:cs="Arial"/>
                  <w:color w:val="0000FF"/>
                  <w:sz w:val="20"/>
                  <w:szCs w:val="20"/>
                  <w:u w:val="single" w:color="0000FF"/>
                </w:rPr>
                <w:t>Logon to NCBI for the required Biosketch builder</w:t>
              </w:r>
            </w:hyperlink>
            <w:r w:rsidR="001A0098" w:rsidRPr="008B50D4">
              <w:rPr>
                <w:rFonts w:ascii="Arial" w:hAnsi="Arial" w:cs="Arial"/>
                <w:color w:val="0000FF"/>
                <w:sz w:val="20"/>
                <w:szCs w:val="20"/>
                <w:u w:val="single" w:color="0000FF"/>
              </w:rPr>
              <w:t xml:space="preserve"> </w:t>
            </w:r>
            <w:r w:rsidR="001A0098" w:rsidRPr="008B50D4">
              <w:rPr>
                <w:rFonts w:ascii="Arial" w:hAnsi="Arial" w:cs="Arial"/>
                <w:color w:val="0000FF"/>
                <w:sz w:val="20"/>
                <w:szCs w:val="20"/>
              </w:rPr>
              <w:t xml:space="preserve">                        </w:t>
            </w:r>
            <w:hyperlink r:id="rId14" w:history="1">
              <w:r w:rsidR="001A0098" w:rsidRPr="008B50D4">
                <w:rPr>
                  <w:rStyle w:val="Hyperlink"/>
                  <w:rFonts w:ascii="Arial" w:hAnsi="Arial" w:cs="Arial"/>
                  <w:sz w:val="20"/>
                  <w:szCs w:val="20"/>
                </w:rPr>
                <w:t>NSF Senior Personnel Information Page</w:t>
              </w:r>
            </w:hyperlink>
          </w:p>
          <w:p w14:paraId="523C83B5" w14:textId="4DA930BC" w:rsidR="009D1703" w:rsidRPr="00BF669C" w:rsidRDefault="009D1703" w:rsidP="001A0098">
            <w:pPr>
              <w:pStyle w:val="Default"/>
              <w:rPr>
                <w:rFonts w:ascii="Arial" w:hAnsi="Arial" w:cs="Arial"/>
                <w:color w:val="auto"/>
                <w:sz w:val="8"/>
                <w:szCs w:val="8"/>
              </w:rPr>
            </w:pPr>
            <w:r w:rsidRPr="009D1703">
              <w:rPr>
                <w:rFonts w:ascii="Arial" w:hAnsi="Arial" w:cs="Arial"/>
                <w:sz w:val="20"/>
                <w:szCs w:val="20"/>
              </w:rPr>
              <w:t xml:space="preserve">See PAPPG for </w:t>
            </w:r>
            <w:hyperlink r:id="rId15" w:anchor="ch2D2g" w:history="1">
              <w:r w:rsidRPr="009D1703">
                <w:rPr>
                  <w:rStyle w:val="Hyperlink"/>
                  <w:rFonts w:ascii="Arial" w:hAnsi="Arial" w:cs="Arial"/>
                  <w:sz w:val="20"/>
                  <w:szCs w:val="20"/>
                </w:rPr>
                <w:t>Equipment Proposals Biosketch</w:t>
              </w:r>
            </w:hyperlink>
            <w:r w:rsidRPr="009D1703">
              <w:rPr>
                <w:rFonts w:ascii="Arial" w:hAnsi="Arial" w:cs="Arial"/>
                <w:sz w:val="20"/>
                <w:szCs w:val="20"/>
              </w:rPr>
              <w:t xml:space="preserve"> instructions</w:t>
            </w:r>
            <w:r>
              <w:rPr>
                <w:rFonts w:ascii="Arial" w:hAnsi="Arial" w:cs="Arial"/>
                <w:sz w:val="20"/>
                <w:szCs w:val="20"/>
              </w:rPr>
              <w:t>, Other Personnel</w:t>
            </w:r>
          </w:p>
        </w:tc>
      </w:tr>
      <w:tr w:rsidR="00FE24EB" w:rsidRPr="00BF669C" w14:paraId="67D353AD" w14:textId="77777777" w:rsidTr="00FE24EB">
        <w:trPr>
          <w:trHeight w:val="20"/>
        </w:trPr>
        <w:tc>
          <w:tcPr>
            <w:tcW w:w="10799" w:type="dxa"/>
            <w:gridSpan w:val="2"/>
          </w:tcPr>
          <w:p w14:paraId="068AE3F2" w14:textId="6B2E5A7E" w:rsidR="00FE24EB" w:rsidRDefault="00313DD4" w:rsidP="00373206">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21093">
              <w:rPr>
                <w:rFonts w:ascii="Arial" w:hAnsi="Arial" w:cs="Arial"/>
                <w:sz w:val="20"/>
                <w:szCs w:val="20"/>
              </w:rPr>
              <w:t xml:space="preserve">    </w:t>
            </w:r>
            <w:r w:rsidR="00FE24EB">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Uses SciENcv</w:t>
            </w:r>
            <w:r w:rsidR="00F21093">
              <w:rPr>
                <w:rFonts w:ascii="Arial" w:hAnsi="Arial" w:cs="Arial"/>
                <w:sz w:val="20"/>
                <w:szCs w:val="20"/>
              </w:rPr>
              <w:t xml:space="preserve">    </w:t>
            </w:r>
            <w:r w:rsidR="00FE24EB">
              <w:rPr>
                <w:sz w:val="32"/>
                <w:szCs w:val="32"/>
              </w:rPr>
              <w:t xml:space="preserve"> </w:t>
            </w:r>
            <w:sdt>
              <w:sdtPr>
                <w:rPr>
                  <w:sz w:val="24"/>
                </w:rPr>
                <w:id w:val="-152284962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No personal information.</w:t>
            </w:r>
          </w:p>
          <w:p w14:paraId="19576075" w14:textId="77777777" w:rsidR="00FE24EB" w:rsidRDefault="00313DD4" w:rsidP="00373206">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All required fields in Identifying Information, Organization and Location section are complete.</w:t>
            </w:r>
            <w:r w:rsidR="00FE24EB">
              <w:rPr>
                <w:sz w:val="32"/>
                <w:szCs w:val="32"/>
              </w:rPr>
              <w:t xml:space="preserve"> </w:t>
            </w:r>
          </w:p>
          <w:p w14:paraId="481C1C0E" w14:textId="77777777" w:rsidR="00FE24EB" w:rsidRDefault="00313DD4" w:rsidP="00373206">
            <w:pPr>
              <w:pStyle w:val="Default"/>
              <w:ind w:left="150" w:hanging="180"/>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F669C">
              <w:rPr>
                <w:rFonts w:ascii="Arial" w:hAnsi="Arial" w:cs="Arial"/>
                <w:color w:val="auto"/>
                <w:sz w:val="20"/>
                <w:szCs w:val="20"/>
              </w:rPr>
              <w:t xml:space="preserve">Professional Preparation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96D1DB9" w14:textId="77777777" w:rsidR="00FE24EB" w:rsidRDefault="00313DD4" w:rsidP="00373206">
            <w:pPr>
              <w:pStyle w:val="Default"/>
              <w:ind w:left="150" w:hanging="180"/>
              <w:rPr>
                <w:rFonts w:ascii="Arial" w:hAnsi="Arial" w:cs="Arial"/>
                <w:color w:val="auto"/>
                <w:sz w:val="20"/>
                <w:szCs w:val="20"/>
              </w:rPr>
            </w:pPr>
            <w:sdt>
              <w:sdtPr>
                <w:id w:val="1916588840"/>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54D5C">
              <w:rPr>
                <w:rFonts w:ascii="Arial" w:hAnsi="Arial" w:cs="Arial"/>
                <w:color w:val="auto"/>
                <w:sz w:val="20"/>
                <w:szCs w:val="20"/>
              </w:rPr>
              <w:t>Appointments</w:t>
            </w:r>
            <w:r w:rsidR="00FE24EB">
              <w:rPr>
                <w:rFonts w:ascii="Arial" w:hAnsi="Arial" w:cs="Arial"/>
                <w:color w:val="auto"/>
                <w:sz w:val="20"/>
                <w:szCs w:val="20"/>
              </w:rPr>
              <w:t>/Positions</w:t>
            </w:r>
            <w:r w:rsidR="00FE24EB" w:rsidRPr="00B54D5C">
              <w:rPr>
                <w:rFonts w:ascii="Arial" w:hAnsi="Arial" w:cs="Arial"/>
                <w:color w:val="auto"/>
                <w:sz w:val="20"/>
                <w:szCs w:val="20"/>
              </w:rPr>
              <w:t xml:space="preserve">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6BBC7C8" w14:textId="77777777" w:rsidR="00F21093" w:rsidRPr="00F21093" w:rsidRDefault="00FE24EB" w:rsidP="00F21093">
            <w:pPr>
              <w:pStyle w:val="Default"/>
              <w:numPr>
                <w:ilvl w:val="0"/>
                <w:numId w:val="12"/>
              </w:numPr>
              <w:ind w:left="510" w:hanging="180"/>
            </w:pPr>
            <w:r w:rsidRPr="001822E2">
              <w:rPr>
                <w:rFonts w:ascii="Arial" w:hAnsi="Arial" w:cs="Arial"/>
                <w:color w:val="auto"/>
                <w:sz w:val="20"/>
                <w:szCs w:val="20"/>
              </w:rPr>
              <w:t xml:space="preserve">Appointments and positions include any titled academic, professional, or institutional position </w:t>
            </w:r>
            <w:proofErr w:type="gramStart"/>
            <w:r w:rsidRPr="001822E2">
              <w:rPr>
                <w:rFonts w:ascii="Arial" w:hAnsi="Arial" w:cs="Arial"/>
                <w:color w:val="auto"/>
                <w:sz w:val="20"/>
                <w:szCs w:val="20"/>
              </w:rPr>
              <w:t>whether or not</w:t>
            </w:r>
            <w:proofErr w:type="gramEnd"/>
            <w:r w:rsidRPr="001822E2">
              <w:rPr>
                <w:rFonts w:ascii="Arial" w:hAnsi="Arial" w:cs="Arial"/>
                <w:color w:val="auto"/>
                <w:sz w:val="20"/>
                <w:szCs w:val="20"/>
              </w:rPr>
              <w:t xml:space="preserve"> remuneration is received, and whether full-time, part-time, or voluntary (including adjunct, visiting, or honorary).</w:t>
            </w:r>
          </w:p>
          <w:p w14:paraId="4CA19A25" w14:textId="338E5767" w:rsidR="00FE24EB" w:rsidRDefault="00FE24EB" w:rsidP="00F21093">
            <w:pPr>
              <w:pStyle w:val="Default"/>
              <w:numPr>
                <w:ilvl w:val="0"/>
                <w:numId w:val="12"/>
              </w:numPr>
              <w:ind w:left="510" w:hanging="180"/>
            </w:pPr>
            <w:r w:rsidRPr="001822E2">
              <w:rPr>
                <w:rFonts w:ascii="Arial" w:hAnsi="Arial" w:cs="Arial"/>
                <w:color w:val="auto"/>
                <w:sz w:val="20"/>
                <w:szCs w:val="20"/>
              </w:rPr>
              <w:t>Senior/key personnel must only identify all domestic and foreign professional appointments and positions outside of the primary organization for a period of up to three years from the date the proposer submits the proposal to NSF for funding consideration.</w:t>
            </w:r>
          </w:p>
        </w:tc>
      </w:tr>
      <w:tr w:rsidR="00F746DA" w:rsidRPr="00BF669C" w14:paraId="68321571" w14:textId="77777777" w:rsidTr="00053199">
        <w:trPr>
          <w:trHeight w:val="1295"/>
        </w:trPr>
        <w:tc>
          <w:tcPr>
            <w:tcW w:w="10799" w:type="dxa"/>
            <w:gridSpan w:val="2"/>
          </w:tcPr>
          <w:p w14:paraId="417EECB8" w14:textId="1E85BFE9" w:rsidR="00F746DA" w:rsidRPr="00BF669C" w:rsidRDefault="00313DD4" w:rsidP="0003353B">
            <w:pPr>
              <w:pStyle w:val="Default"/>
              <w:ind w:left="422" w:hanging="422"/>
              <w:rPr>
                <w:color w:val="auto"/>
                <w:sz w:val="32"/>
                <w:szCs w:val="32"/>
              </w:rPr>
            </w:pPr>
            <w:sdt>
              <w:sdtPr>
                <w:id w:val="878896701"/>
                <w15:color w:val="008000"/>
                <w14:checkbox>
                  <w14:checked w14:val="0"/>
                  <w14:checkedState w14:val="0052" w14:font="Wingdings 2"/>
                  <w14:uncheckedState w14:val="2610" w14:font="MS Gothic"/>
                </w14:checkbox>
              </w:sdtPr>
              <w:sdtEndPr/>
              <w:sdtContent>
                <w:r w:rsidR="00F746DA" w:rsidRPr="00E9764A">
                  <w:rPr>
                    <w:rFonts w:ascii="MS Gothic" w:eastAsia="MS Gothic" w:hAnsi="MS Gothic" w:hint="eastAsia"/>
                  </w:rPr>
                  <w:t>☐</w:t>
                </w:r>
              </w:sdtContent>
            </w:sdt>
            <w:r w:rsidR="00F746DA" w:rsidRPr="00BF669C">
              <w:rPr>
                <w:sz w:val="32"/>
                <w:szCs w:val="32"/>
              </w:rPr>
              <w:t xml:space="preserve"> </w:t>
            </w:r>
            <w:r w:rsidR="00F746DA" w:rsidRPr="00BF669C">
              <w:rPr>
                <w:rFonts w:ascii="Arial" w:hAnsi="Arial" w:cs="Arial"/>
                <w:color w:val="auto"/>
                <w:sz w:val="20"/>
                <w:szCs w:val="20"/>
              </w:rPr>
              <w:t>Products/Publications –citation of up to 5 most closely related to projects and up to 5 other significant products, including submitted for publication</w:t>
            </w:r>
            <w:r w:rsidR="00F746DA">
              <w:rPr>
                <w:rFonts w:ascii="Arial" w:hAnsi="Arial" w:cs="Arial"/>
                <w:color w:val="auto"/>
                <w:sz w:val="20"/>
                <w:szCs w:val="20"/>
              </w:rPr>
              <w:t>; et al</w:t>
            </w:r>
            <w:r w:rsidR="00796486">
              <w:rPr>
                <w:rFonts w:ascii="Arial" w:hAnsi="Arial" w:cs="Arial"/>
                <w:color w:val="auto"/>
                <w:sz w:val="20"/>
                <w:szCs w:val="20"/>
              </w:rPr>
              <w:t>.</w:t>
            </w:r>
            <w:r w:rsidR="00F746DA">
              <w:rPr>
                <w:rFonts w:ascii="Arial" w:hAnsi="Arial" w:cs="Arial"/>
                <w:color w:val="auto"/>
                <w:sz w:val="20"/>
                <w:szCs w:val="20"/>
              </w:rPr>
              <w:t xml:space="preserve"> is allowed</w:t>
            </w:r>
            <w:r w:rsidR="00796486">
              <w:rPr>
                <w:rFonts w:ascii="Arial" w:hAnsi="Arial" w:cs="Arial"/>
                <w:color w:val="auto"/>
                <w:sz w:val="20"/>
                <w:szCs w:val="20"/>
              </w:rPr>
              <w:t xml:space="preserve">. Products must be citable and </w:t>
            </w:r>
            <w:r w:rsidR="00F63A19">
              <w:rPr>
                <w:rFonts w:ascii="Arial" w:hAnsi="Arial" w:cs="Arial"/>
                <w:color w:val="auto"/>
                <w:sz w:val="20"/>
                <w:szCs w:val="20"/>
              </w:rPr>
              <w:t xml:space="preserve">accessible.  Other NSF awards cannot be counted as </w:t>
            </w:r>
            <w:proofErr w:type="gramStart"/>
            <w:r w:rsidR="00F63A19">
              <w:rPr>
                <w:rFonts w:ascii="Arial" w:hAnsi="Arial" w:cs="Arial"/>
                <w:color w:val="auto"/>
                <w:sz w:val="20"/>
                <w:szCs w:val="20"/>
              </w:rPr>
              <w:t>an “other”</w:t>
            </w:r>
            <w:proofErr w:type="gramEnd"/>
          </w:p>
          <w:p w14:paraId="4FD98E3A" w14:textId="5168B634" w:rsidR="00A01A2A" w:rsidRPr="00A1736F" w:rsidRDefault="00313DD4" w:rsidP="001822E2">
            <w:pPr>
              <w:ind w:left="332" w:hanging="332"/>
              <w:rPr>
                <w:rFonts w:ascii="Arial" w:hAnsi="Arial" w:cs="Arial"/>
                <w:sz w:val="20"/>
                <w:szCs w:val="20"/>
              </w:rPr>
            </w:pPr>
            <w:sdt>
              <w:sdtPr>
                <w:rPr>
                  <w:sz w:val="24"/>
                </w:rPr>
                <w:id w:val="305362736"/>
                <w15:color w:val="008000"/>
                <w14:checkbox>
                  <w14:checked w14:val="0"/>
                  <w14:checkedState w14:val="0052" w14:font="Wingdings 2"/>
                  <w14:uncheckedState w14:val="2610" w14:font="MS Gothic"/>
                </w14:checkbox>
              </w:sdtPr>
              <w:sdtEndPr/>
              <w:sdtContent>
                <w:r w:rsidR="00A01A2A" w:rsidRPr="00E9764A">
                  <w:rPr>
                    <w:rFonts w:ascii="MS Gothic" w:eastAsia="MS Gothic" w:hAnsi="MS Gothic" w:hint="eastAsia"/>
                    <w:sz w:val="24"/>
                  </w:rPr>
                  <w:t>☐</w:t>
                </w:r>
              </w:sdtContent>
            </w:sdt>
            <w:r w:rsidR="00A01A2A">
              <w:rPr>
                <w:rFonts w:ascii="Arial" w:hAnsi="Arial" w:cs="Arial"/>
                <w:sz w:val="20"/>
                <w:szCs w:val="20"/>
              </w:rPr>
              <w:t>Certification</w:t>
            </w:r>
            <w:r w:rsidR="00A01A2A" w:rsidRPr="00BF669C">
              <w:rPr>
                <w:rFonts w:ascii="Arial" w:hAnsi="Arial" w:cs="Arial"/>
                <w:sz w:val="20"/>
                <w:szCs w:val="20"/>
              </w:rPr>
              <w:t xml:space="preserve"> –</w:t>
            </w:r>
            <w:r w:rsidR="00DC62E1">
              <w:rPr>
                <w:rFonts w:ascii="Arial" w:hAnsi="Arial" w:cs="Arial"/>
                <w:sz w:val="20"/>
                <w:szCs w:val="20"/>
              </w:rPr>
              <w:t xml:space="preserve"> certification has been completed and the signed PDF has been downloaded.  </w:t>
            </w:r>
            <w:r w:rsidR="00DC62E1" w:rsidRPr="003B5B70">
              <w:rPr>
                <w:rFonts w:ascii="Arial" w:hAnsi="Arial" w:cs="Arial"/>
                <w:b/>
                <w:bCs/>
                <w:sz w:val="20"/>
                <w:szCs w:val="20"/>
              </w:rPr>
              <w:t>Do not save the PDF in any other format than what was downloaded.</w:t>
            </w:r>
          </w:p>
        </w:tc>
      </w:tr>
      <w:tr w:rsidR="00BF669C" w:rsidRPr="00BF669C" w14:paraId="72DC567E" w14:textId="77777777" w:rsidTr="00AB7378">
        <w:trPr>
          <w:trHeight w:val="216"/>
        </w:trPr>
        <w:tc>
          <w:tcPr>
            <w:tcW w:w="10799" w:type="dxa"/>
            <w:gridSpan w:val="2"/>
            <w:shd w:val="clear" w:color="auto" w:fill="DDD9C3" w:themeFill="background2" w:themeFillShade="E6"/>
            <w:vAlign w:val="center"/>
          </w:tcPr>
          <w:p w14:paraId="2A0DEA25" w14:textId="03CB226F" w:rsidR="00D11CE3" w:rsidRPr="00BF669C" w:rsidRDefault="00C6463E" w:rsidP="00AB7378">
            <w:pPr>
              <w:pStyle w:val="Heading2"/>
              <w:jc w:val="center"/>
              <w:rPr>
                <w:rFonts w:ascii="Verdana" w:hAnsi="Verdana"/>
              </w:rPr>
            </w:pPr>
            <w:r w:rsidRPr="00BF669C">
              <w:rPr>
                <w:rFonts w:ascii="Verdana" w:hAnsi="Verdana"/>
              </w:rPr>
              <w:t>current and pending</w:t>
            </w:r>
            <w:r w:rsidR="00FA4AA9">
              <w:rPr>
                <w:rFonts w:ascii="Verdana" w:hAnsi="Verdana"/>
              </w:rPr>
              <w:t xml:space="preserve"> (other)</w:t>
            </w:r>
            <w:r w:rsidRPr="00BF669C">
              <w:rPr>
                <w:rFonts w:ascii="Verdana" w:hAnsi="Verdana"/>
              </w:rPr>
              <w:t xml:space="preserve"> support</w:t>
            </w:r>
          </w:p>
        </w:tc>
      </w:tr>
      <w:tr w:rsidR="008E2F7A" w:rsidRPr="00BF669C" w14:paraId="716D858E" w14:textId="77777777" w:rsidTr="00570B5B">
        <w:trPr>
          <w:trHeight w:val="332"/>
        </w:trPr>
        <w:tc>
          <w:tcPr>
            <w:tcW w:w="10799" w:type="dxa"/>
            <w:gridSpan w:val="2"/>
          </w:tcPr>
          <w:p w14:paraId="1CCC475A" w14:textId="11AB779B" w:rsidR="008E2F7A" w:rsidRPr="008B50D4" w:rsidRDefault="00313DD4" w:rsidP="00FB2CD1">
            <w:pPr>
              <w:pStyle w:val="Default"/>
              <w:rPr>
                <w:rFonts w:ascii="Arial" w:hAnsi="Arial" w:cs="Arial"/>
                <w:color w:val="0000FF"/>
                <w:sz w:val="20"/>
                <w:szCs w:val="20"/>
                <w:u w:val="single" w:color="0000FF"/>
              </w:rPr>
            </w:pPr>
            <w:hyperlink r:id="rId16">
              <w:r w:rsidR="008E2F7A" w:rsidRPr="008B50D4">
                <w:rPr>
                  <w:rFonts w:ascii="Arial" w:hAnsi="Arial" w:cs="Arial"/>
                  <w:color w:val="0000FF"/>
                  <w:sz w:val="20"/>
                  <w:szCs w:val="20"/>
                  <w:u w:val="single" w:color="0000FF"/>
                </w:rPr>
                <w:t>Logon to NCBI for the required Current and Pending builder</w:t>
              </w:r>
            </w:hyperlink>
            <w:r w:rsidR="001A0098" w:rsidRPr="008B50D4">
              <w:rPr>
                <w:rFonts w:ascii="Arial" w:hAnsi="Arial" w:cs="Arial"/>
                <w:color w:val="0000FF"/>
                <w:sz w:val="20"/>
                <w:szCs w:val="20"/>
              </w:rPr>
              <w:t xml:space="preserve">                       </w:t>
            </w:r>
            <w:hyperlink r:id="rId17" w:history="1">
              <w:r w:rsidR="001A0098" w:rsidRPr="008B50D4">
                <w:rPr>
                  <w:rStyle w:val="Hyperlink"/>
                  <w:rFonts w:ascii="Arial" w:hAnsi="Arial" w:cs="Arial"/>
                  <w:sz w:val="20"/>
                  <w:szCs w:val="20"/>
                </w:rPr>
                <w:t>NSF Senior Personnel Information Page</w:t>
              </w:r>
            </w:hyperlink>
          </w:p>
          <w:p w14:paraId="19800D22" w14:textId="56C7DA1B" w:rsidR="00FA4AA9" w:rsidRDefault="008B1B5A" w:rsidP="00FA4AA9">
            <w:pPr>
              <w:spacing w:after="0"/>
              <w:rPr>
                <w:rFonts w:ascii="Arial" w:hAnsi="Arial" w:cs="Arial"/>
                <w:sz w:val="20"/>
                <w:szCs w:val="20"/>
              </w:rPr>
            </w:pPr>
            <w:bookmarkStart w:id="6" w:name="_Hlk164164866"/>
            <w:r>
              <w:rPr>
                <w:rFonts w:ascii="Arial" w:hAnsi="Arial" w:cs="Arial"/>
                <w:sz w:val="20"/>
                <w:szCs w:val="20"/>
              </w:rPr>
              <w:t xml:space="preserve">See </w:t>
            </w:r>
            <w:r w:rsidR="00D30C00">
              <w:rPr>
                <w:rFonts w:ascii="Arial" w:hAnsi="Arial" w:cs="Arial"/>
                <w:sz w:val="20"/>
                <w:szCs w:val="20"/>
              </w:rPr>
              <w:t xml:space="preserve">NSF </w:t>
            </w:r>
            <w:hyperlink r:id="rId18" w:history="1">
              <w:r w:rsidR="00D30C00" w:rsidRPr="00D30C00">
                <w:rPr>
                  <w:rStyle w:val="Hyperlink"/>
                  <w:rFonts w:ascii="Arial" w:hAnsi="Arial" w:cs="Arial"/>
                  <w:sz w:val="20"/>
                  <w:szCs w:val="20"/>
                </w:rPr>
                <w:t>Guidance Table</w:t>
              </w:r>
            </w:hyperlink>
            <w:r w:rsidR="00D30C00">
              <w:rPr>
                <w:rFonts w:ascii="Arial" w:hAnsi="Arial" w:cs="Arial"/>
                <w:sz w:val="20"/>
                <w:szCs w:val="20"/>
              </w:rPr>
              <w:t xml:space="preserve"> for NSPM-33</w:t>
            </w:r>
            <w:r>
              <w:rPr>
                <w:rFonts w:ascii="Arial" w:hAnsi="Arial" w:cs="Arial"/>
                <w:sz w:val="20"/>
                <w:szCs w:val="20"/>
              </w:rPr>
              <w:t xml:space="preserve"> and PAPPG </w:t>
            </w:r>
            <w:hyperlink r:id="rId19" w:anchor="ch2D2hii" w:history="1">
              <w:r w:rsidRPr="008B50D4">
                <w:rPr>
                  <w:rStyle w:val="Hyperlink"/>
                  <w:rFonts w:ascii="Arial" w:hAnsi="Arial" w:cs="Arial"/>
                  <w:sz w:val="20"/>
                  <w:szCs w:val="20"/>
                </w:rPr>
                <w:t>Current and Pending (Other) Support</w:t>
              </w:r>
            </w:hyperlink>
          </w:p>
          <w:p w14:paraId="51A18DF0" w14:textId="77777777" w:rsidR="00D30C00" w:rsidRPr="00D30C00" w:rsidRDefault="00D30C00" w:rsidP="00D30C00">
            <w:pPr>
              <w:pStyle w:val="NoSpacing"/>
              <w:rPr>
                <w:rFonts w:ascii="Arial" w:eastAsia="Times New Roman" w:hAnsi="Arial" w:cs="Arial"/>
                <w:b/>
                <w:bCs/>
                <w:sz w:val="8"/>
                <w:szCs w:val="8"/>
              </w:rPr>
            </w:pPr>
          </w:p>
          <w:p w14:paraId="550512E8" w14:textId="77777777" w:rsidR="004A26D4" w:rsidRPr="00E9764A" w:rsidRDefault="004A26D4" w:rsidP="004F7E36">
            <w:pPr>
              <w:pStyle w:val="Default"/>
              <w:numPr>
                <w:ilvl w:val="0"/>
                <w:numId w:val="12"/>
              </w:numPr>
              <w:ind w:left="240" w:hanging="180"/>
              <w:rPr>
                <w:rFonts w:ascii="Arial" w:hAnsi="Arial" w:cs="Arial"/>
                <w:color w:val="auto"/>
                <w:sz w:val="20"/>
                <w:szCs w:val="20"/>
              </w:rPr>
            </w:pPr>
            <w:r w:rsidRPr="00E9764A">
              <w:rPr>
                <w:rFonts w:ascii="Arial" w:hAnsi="Arial" w:cs="Arial"/>
                <w:color w:val="auto"/>
                <w:sz w:val="20"/>
                <w:szCs w:val="20"/>
              </w:rPr>
              <w:t xml:space="preserve">In-kind resources contributed from outside CU that are committed as cost share to sponsored projects that have a value greater than $5,000 and time commitment of the Senior/Key Personnel are included. </w:t>
            </w:r>
          </w:p>
          <w:p w14:paraId="6BDA735C" w14:textId="77777777" w:rsidR="004F7E36" w:rsidRPr="004F7E36" w:rsidRDefault="004A26D4" w:rsidP="001E3D7F">
            <w:pPr>
              <w:pStyle w:val="Default"/>
              <w:numPr>
                <w:ilvl w:val="0"/>
                <w:numId w:val="12"/>
              </w:numPr>
              <w:ind w:left="240" w:hanging="180"/>
              <w:rPr>
                <w:rFonts w:ascii="Arial" w:hAnsi="Arial" w:cs="Arial"/>
                <w:color w:val="0000FF"/>
                <w:sz w:val="20"/>
                <w:szCs w:val="20"/>
                <w:u w:val="single"/>
              </w:rPr>
            </w:pPr>
            <w:r w:rsidRPr="004F7E36">
              <w:rPr>
                <w:rFonts w:ascii="Arial" w:hAnsi="Arial" w:cs="Arial"/>
                <w:color w:val="auto"/>
                <w:sz w:val="20"/>
                <w:szCs w:val="20"/>
              </w:rPr>
              <w:t>Consulting activities must be disclosed under the Current projects section when any of the following applies: a)The consulting activity will require the senior/key person to perform research as part of the consulting activity; b) The consulting activity does not involve performing research, but is related to the senior/key person’s research portfolio and may have the ability to impact funding, alter time or effort commitments, or otherwise impact scientific integrity; or c) The consulting entity has provided a contract that requires the senior/key person to conceal or withhold confidential financial or other ties between the senior/key person and the entity, irrespective of the duration of the engagement.</w:t>
            </w:r>
          </w:p>
          <w:p w14:paraId="3C2A4799" w14:textId="6F74B897" w:rsidR="004A26D4" w:rsidRPr="004F7E36" w:rsidRDefault="004A26D4" w:rsidP="001E3D7F">
            <w:pPr>
              <w:pStyle w:val="Default"/>
              <w:numPr>
                <w:ilvl w:val="0"/>
                <w:numId w:val="12"/>
              </w:numPr>
              <w:ind w:left="240" w:hanging="180"/>
              <w:rPr>
                <w:rStyle w:val="Hyperlink"/>
                <w:rFonts w:ascii="Arial" w:hAnsi="Arial" w:cs="Arial"/>
                <w:sz w:val="20"/>
                <w:szCs w:val="20"/>
              </w:rPr>
            </w:pPr>
            <w:r w:rsidRPr="004F7E36">
              <w:rPr>
                <w:rFonts w:ascii="Arial" w:hAnsi="Arial" w:cs="Arial"/>
                <w:color w:val="auto"/>
                <w:sz w:val="20"/>
                <w:szCs w:val="20"/>
              </w:rPr>
              <w:t>Senior/Key Personnel are required to disclose contracts associated with participation in programs sponsored by foreign governments</w:t>
            </w:r>
            <w:r w:rsidRPr="004F7E36">
              <w:rPr>
                <w:rFonts w:ascii="Arial" w:hAnsi="Arial" w:cs="Arial"/>
                <w:sz w:val="20"/>
                <w:szCs w:val="20"/>
              </w:rPr>
              <w:t xml:space="preserve">, instrumentalities, or entities, including </w:t>
            </w:r>
            <w:hyperlink r:id="rId20" w:anchor="page=2" w:history="1">
              <w:r w:rsidRPr="004F7E36">
                <w:rPr>
                  <w:rStyle w:val="Hyperlink"/>
                  <w:rFonts w:ascii="Arial" w:hAnsi="Arial" w:cs="Arial"/>
                  <w:sz w:val="20"/>
                  <w:szCs w:val="20"/>
                </w:rPr>
                <w:t>foreign government-sponsored talent recruitment programs</w:t>
              </w:r>
            </w:hyperlink>
            <w:r w:rsidRPr="004F7E36">
              <w:rPr>
                <w:rFonts w:ascii="Arial" w:hAnsi="Arial" w:cs="Arial"/>
                <w:sz w:val="20"/>
                <w:szCs w:val="20"/>
              </w:rPr>
              <w:t xml:space="preserve">. Further, if an individual receives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Senior/key personnel must also report other foreign government-sponsored or affiliated activities. In accordance with 42 U.S.C. § 19232, individuals are prohibited from being a party in a </w:t>
            </w:r>
            <w:hyperlink r:id="rId21" w:anchor="page=3" w:history="1">
              <w:r w:rsidRPr="004F7E36">
                <w:rPr>
                  <w:rStyle w:val="Hyperlink"/>
                  <w:rFonts w:ascii="Arial" w:hAnsi="Arial" w:cs="Arial"/>
                  <w:sz w:val="20"/>
                  <w:szCs w:val="20"/>
                </w:rPr>
                <w:t>malign foreign talent recruitment program</w:t>
              </w:r>
            </w:hyperlink>
          </w:p>
          <w:p w14:paraId="35467C58" w14:textId="77777777" w:rsidR="004F7E36" w:rsidRPr="004F7E36" w:rsidRDefault="004F7E36" w:rsidP="004A26D4">
            <w:pPr>
              <w:pStyle w:val="NoSpacing"/>
              <w:jc w:val="center"/>
              <w:rPr>
                <w:rFonts w:ascii="Arial" w:eastAsia="Times New Roman" w:hAnsi="Arial" w:cs="Arial"/>
                <w:sz w:val="8"/>
                <w:szCs w:val="8"/>
              </w:rPr>
            </w:pPr>
          </w:p>
          <w:p w14:paraId="5F2F56A8" w14:textId="31FF96BC" w:rsidR="000D02DE" w:rsidRDefault="000D02DE" w:rsidP="004A26D4">
            <w:pPr>
              <w:pStyle w:val="NoSpacing"/>
              <w:jc w:val="center"/>
              <w:rPr>
                <w:rFonts w:ascii="Arial" w:eastAsia="Times New Roman" w:hAnsi="Arial" w:cs="Arial"/>
                <w:b/>
                <w:bCs/>
                <w:sz w:val="20"/>
                <w:szCs w:val="20"/>
              </w:rPr>
            </w:pPr>
            <w:r>
              <w:rPr>
                <w:rFonts w:ascii="Arial" w:eastAsia="Times New Roman" w:hAnsi="Arial" w:cs="Arial"/>
                <w:b/>
                <w:bCs/>
                <w:sz w:val="20"/>
                <w:szCs w:val="20"/>
              </w:rPr>
              <w:t>Definitions</w:t>
            </w:r>
          </w:p>
          <w:p w14:paraId="72BF22DA" w14:textId="65C8B0B1" w:rsidR="00D30C00" w:rsidRP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 xml:space="preserve">Current </w:t>
            </w:r>
            <w:r w:rsidRPr="00D30C00">
              <w:rPr>
                <w:rFonts w:ascii="Arial" w:eastAsia="Times New Roman" w:hAnsi="Arial" w:cs="Arial"/>
                <w:sz w:val="20"/>
                <w:szCs w:val="20"/>
              </w:rPr>
              <w:t>– all active projects, or projects with ongoing obligations, from whatever source irrespective of whether such support is provided through the proposing organization or is provided directly to the individual.</w:t>
            </w:r>
          </w:p>
          <w:p w14:paraId="29A8F776" w14:textId="77777777" w:rsid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Pending</w:t>
            </w:r>
            <w:r w:rsidRPr="00D30C00">
              <w:rPr>
                <w:rFonts w:ascii="Arial" w:eastAsia="Times New Roman" w:hAnsi="Arial" w:cs="Arial"/>
                <w:sz w:val="20"/>
                <w:szCs w:val="20"/>
              </w:rPr>
              <w:t xml:space="preserve"> – any proposal that is being considered for funding from a potential funding organization (including this proposal) irrespective of whether such support is provided through the proposing organization or is provided directly to the individual.</w:t>
            </w:r>
          </w:p>
          <w:p w14:paraId="28F245D3" w14:textId="6BCE4D68" w:rsidR="00570B5B" w:rsidRPr="00BF669C" w:rsidRDefault="000D02DE" w:rsidP="008B1B5A">
            <w:pPr>
              <w:pStyle w:val="NoSpacing"/>
              <w:rPr>
                <w:rFonts w:ascii="Arial" w:hAnsi="Arial" w:cs="Arial"/>
                <w:sz w:val="8"/>
                <w:szCs w:val="8"/>
              </w:rPr>
            </w:pPr>
            <w:r w:rsidRPr="000D02DE">
              <w:rPr>
                <w:rFonts w:ascii="Arial" w:eastAsia="Times New Roman" w:hAnsi="Arial" w:cs="Arial"/>
                <w:b/>
                <w:bCs/>
                <w:sz w:val="20"/>
                <w:szCs w:val="20"/>
              </w:rPr>
              <w:t>In-kind contribution</w:t>
            </w:r>
            <w:r w:rsidRPr="000D02DE">
              <w:rPr>
                <w:rFonts w:ascii="Arial" w:eastAsia="Times New Roman" w:hAnsi="Arial" w:cs="Arial"/>
                <w:sz w:val="20"/>
                <w:szCs w:val="20"/>
              </w:rPr>
              <w:t xml:space="preserve"> </w:t>
            </w:r>
            <w:r w:rsidRPr="00D30C00">
              <w:rPr>
                <w:rFonts w:ascii="Arial" w:eastAsia="Times New Roman" w:hAnsi="Arial" w:cs="Arial"/>
                <w:sz w:val="20"/>
                <w:szCs w:val="20"/>
              </w:rPr>
              <w:t>–</w:t>
            </w:r>
            <w:r>
              <w:rPr>
                <w:rFonts w:ascii="Arial" w:eastAsia="Times New Roman" w:hAnsi="Arial" w:cs="Arial"/>
                <w:sz w:val="20"/>
                <w:szCs w:val="20"/>
              </w:rPr>
              <w:t xml:space="preserve"> </w:t>
            </w:r>
            <w:r w:rsidRPr="000D02DE">
              <w:rPr>
                <w:rFonts w:ascii="Arial" w:eastAsia="Times New Roman" w:hAnsi="Arial" w:cs="Arial"/>
                <w:sz w:val="20"/>
                <w:szCs w:val="20"/>
              </w:rPr>
              <w:t xml:space="preserve">a non-cash contribution provided by an external entity that directly supports the individuals' research and development efforts. An in-kind contribution may include but is not limited </w:t>
            </w:r>
            <w:proofErr w:type="gramStart"/>
            <w:r w:rsidRPr="000D02DE">
              <w:rPr>
                <w:rFonts w:ascii="Arial" w:eastAsia="Times New Roman" w:hAnsi="Arial" w:cs="Arial"/>
                <w:sz w:val="20"/>
                <w:szCs w:val="20"/>
              </w:rPr>
              <w:t>to:</w:t>
            </w:r>
            <w:proofErr w:type="gramEnd"/>
            <w:r w:rsidRPr="000D02DE">
              <w:rPr>
                <w:rFonts w:ascii="Arial" w:eastAsia="Times New Roman" w:hAnsi="Arial" w:cs="Arial"/>
                <w:sz w:val="20"/>
                <w:szCs w:val="20"/>
              </w:rPr>
              <w:t xml:space="preserve"> real property; laboratory space; equipment; data or data sets; supplies; other expendable property; goods and services; employee or student resources. </w:t>
            </w:r>
            <w:bookmarkEnd w:id="6"/>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FE24EB" w:rsidRPr="00BF669C" w14:paraId="453D1D0A" w14:textId="77777777" w:rsidTr="00FE24EB">
        <w:trPr>
          <w:trHeight w:val="1296"/>
        </w:trPr>
        <w:tc>
          <w:tcPr>
            <w:tcW w:w="10790" w:type="dxa"/>
          </w:tcPr>
          <w:p w14:paraId="6AB55718" w14:textId="05CBA81B" w:rsidR="00FE24EB" w:rsidRDefault="00313DD4" w:rsidP="00373206">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sz w:val="24"/>
              </w:rPr>
              <w:t xml:space="preserve">  </w:t>
            </w:r>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E24EB">
              <w:rPr>
                <w:rFonts w:ascii="Arial" w:hAnsi="Arial" w:cs="Arial"/>
                <w:sz w:val="20"/>
                <w:szCs w:val="20"/>
              </w:rPr>
              <w:t xml:space="preserve"> </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Uses SciENcv</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192723024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No personal information</w:t>
            </w:r>
          </w:p>
          <w:p w14:paraId="49DB1859" w14:textId="77777777" w:rsidR="00FE24EB" w:rsidRDefault="00313DD4" w:rsidP="00373206">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 xml:space="preserve"> For each project entered, all required fields are complete, including a</w:t>
            </w:r>
            <w:r w:rsidR="00FE24EB" w:rsidRPr="00EF0214">
              <w:rPr>
                <w:rFonts w:ascii="Arial" w:hAnsi="Arial" w:cs="Arial"/>
                <w:sz w:val="20"/>
                <w:szCs w:val="20"/>
              </w:rPr>
              <w:t xml:space="preserve"> brief statement of the overall objectives of </w:t>
            </w:r>
            <w:r w:rsidR="00FE24EB">
              <w:rPr>
                <w:rFonts w:ascii="Arial" w:hAnsi="Arial" w:cs="Arial"/>
                <w:sz w:val="20"/>
                <w:szCs w:val="20"/>
              </w:rPr>
              <w:t>each</w:t>
            </w:r>
            <w:r w:rsidR="00FE24EB" w:rsidRPr="00EF0214">
              <w:rPr>
                <w:rFonts w:ascii="Arial" w:hAnsi="Arial" w:cs="Arial"/>
                <w:sz w:val="20"/>
                <w:szCs w:val="20"/>
              </w:rPr>
              <w:t xml:space="preserve"> project/proposal or in-kind contribution </w:t>
            </w:r>
            <w:r w:rsidR="00FE24EB">
              <w:rPr>
                <w:rFonts w:ascii="Arial" w:hAnsi="Arial" w:cs="Arial"/>
                <w:sz w:val="20"/>
                <w:szCs w:val="20"/>
              </w:rPr>
              <w:t xml:space="preserve">and </w:t>
            </w:r>
            <w:r w:rsidR="00FE24EB" w:rsidRPr="00EF0214">
              <w:rPr>
                <w:rFonts w:ascii="Arial" w:hAnsi="Arial" w:cs="Arial"/>
                <w:sz w:val="20"/>
                <w:szCs w:val="20"/>
              </w:rPr>
              <w:t>potential overlap with this proposal in terms of scope, budget, or person-months planned or committed to the project by the individual</w:t>
            </w:r>
            <w:r w:rsidR="00FE24EB">
              <w:rPr>
                <w:rFonts w:ascii="Arial" w:hAnsi="Arial" w:cs="Arial"/>
                <w:sz w:val="20"/>
                <w:szCs w:val="20"/>
              </w:rPr>
              <w:t>.</w:t>
            </w:r>
          </w:p>
          <w:p w14:paraId="2ADDDF8F" w14:textId="77777777" w:rsidR="00FE24EB" w:rsidRDefault="00313DD4" w:rsidP="00373206">
            <w:pPr>
              <w:rPr>
                <w:sz w:val="20"/>
              </w:rPr>
            </w:pPr>
            <w:sdt>
              <w:sdtPr>
                <w:rPr>
                  <w:sz w:val="24"/>
                </w:rPr>
                <w:id w:val="129618429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sz w:val="24"/>
              </w:rPr>
              <w:t xml:space="preserve"> </w:t>
            </w:r>
            <w:r w:rsidR="00FE24EB">
              <w:rPr>
                <w:sz w:val="20"/>
              </w:rPr>
              <w:t>The proposed project is included as Pending.</w:t>
            </w:r>
          </w:p>
          <w:p w14:paraId="4187C42D" w14:textId="28C1B946" w:rsidR="004A26D4" w:rsidRPr="004A26D4" w:rsidRDefault="00313DD4" w:rsidP="004A26D4">
            <w:pPr>
              <w:spacing w:before="0" w:after="0"/>
              <w:ind w:left="243" w:right="113" w:hanging="270"/>
              <w:rPr>
                <w:sz w:val="20"/>
              </w:rPr>
            </w:pPr>
            <w:sdt>
              <w:sdtPr>
                <w:rPr>
                  <w:sz w:val="24"/>
                </w:rPr>
                <w:id w:val="1853138163"/>
                <w15:color w:val="008000"/>
                <w14:checkbox>
                  <w14:checked w14:val="0"/>
                  <w14:checkedState w14:val="0052" w14:font="Wingdings 2"/>
                  <w14:uncheckedState w14:val="2610" w14:font="MS Gothic"/>
                </w14:checkbox>
              </w:sdtPr>
              <w:sdtEndPr/>
              <w:sdtContent>
                <w:r w:rsidR="004A26D4" w:rsidRPr="00E9764A">
                  <w:rPr>
                    <w:rFonts w:ascii="MS Gothic" w:eastAsia="MS Gothic" w:hAnsi="MS Gothic" w:hint="eastAsia"/>
                    <w:sz w:val="24"/>
                  </w:rPr>
                  <w:t>☐</w:t>
                </w:r>
              </w:sdtContent>
            </w:sdt>
            <w:r w:rsidR="004A26D4">
              <w:rPr>
                <w:sz w:val="20"/>
              </w:rPr>
              <w:t xml:space="preserve"> Current, </w:t>
            </w:r>
            <w:proofErr w:type="gramStart"/>
            <w:r w:rsidR="004A26D4">
              <w:rPr>
                <w:sz w:val="20"/>
              </w:rPr>
              <w:t>Pending</w:t>
            </w:r>
            <w:proofErr w:type="gramEnd"/>
            <w:r w:rsidR="004A26D4">
              <w:rPr>
                <w:sz w:val="20"/>
              </w:rPr>
              <w:t xml:space="preserve"> or In-kind projects or activities as </w:t>
            </w:r>
            <w:hyperlink w:anchor="NSPM33" w:history="1">
              <w:r w:rsidR="004A26D4">
                <w:rPr>
                  <w:rStyle w:val="Hyperlink"/>
                </w:rPr>
                <w:t>indicated</w:t>
              </w:r>
              <w:r w:rsidR="004A26D4" w:rsidRPr="00D30C00">
                <w:rPr>
                  <w:rStyle w:val="Hyperlink"/>
                  <w:sz w:val="20"/>
                </w:rPr>
                <w:t xml:space="preserve"> above</w:t>
              </w:r>
            </w:hyperlink>
            <w:r w:rsidR="004A26D4">
              <w:rPr>
                <w:sz w:val="20"/>
              </w:rPr>
              <w:t xml:space="preserve"> requiring a portion of time of the Senior/Key Personnel must</w:t>
            </w:r>
            <w:r w:rsidR="004A26D4">
              <w:rPr>
                <w:spacing w:val="-5"/>
                <w:sz w:val="20"/>
              </w:rPr>
              <w:t xml:space="preserve"> </w:t>
            </w:r>
            <w:r w:rsidR="004A26D4">
              <w:rPr>
                <w:sz w:val="20"/>
              </w:rPr>
              <w:t>be</w:t>
            </w:r>
            <w:r w:rsidR="004A26D4">
              <w:rPr>
                <w:spacing w:val="-5"/>
                <w:sz w:val="20"/>
              </w:rPr>
              <w:t xml:space="preserve"> </w:t>
            </w:r>
            <w:r w:rsidR="004A26D4">
              <w:rPr>
                <w:sz w:val="20"/>
              </w:rPr>
              <w:t>included,</w:t>
            </w:r>
            <w:r w:rsidR="004A26D4">
              <w:rPr>
                <w:spacing w:val="-5"/>
                <w:sz w:val="20"/>
              </w:rPr>
              <w:t xml:space="preserve"> </w:t>
            </w:r>
            <w:r w:rsidR="004A26D4">
              <w:rPr>
                <w:sz w:val="20"/>
              </w:rPr>
              <w:t>even</w:t>
            </w:r>
            <w:r w:rsidR="004A26D4">
              <w:rPr>
                <w:spacing w:val="-5"/>
                <w:sz w:val="20"/>
              </w:rPr>
              <w:t xml:space="preserve"> </w:t>
            </w:r>
            <w:r w:rsidR="004A26D4">
              <w:rPr>
                <w:sz w:val="20"/>
              </w:rPr>
              <w:t>if</w:t>
            </w:r>
            <w:r w:rsidR="004A26D4">
              <w:rPr>
                <w:spacing w:val="-5"/>
                <w:sz w:val="20"/>
              </w:rPr>
              <w:t xml:space="preserve"> </w:t>
            </w:r>
            <w:r w:rsidR="004A26D4">
              <w:rPr>
                <w:sz w:val="20"/>
              </w:rPr>
              <w:t>they</w:t>
            </w:r>
            <w:r w:rsidR="004A26D4">
              <w:rPr>
                <w:spacing w:val="-5"/>
                <w:sz w:val="20"/>
              </w:rPr>
              <w:t xml:space="preserve"> </w:t>
            </w:r>
            <w:r w:rsidR="004A26D4">
              <w:rPr>
                <w:sz w:val="20"/>
              </w:rPr>
              <w:t>receive</w:t>
            </w:r>
            <w:r w:rsidR="004A26D4">
              <w:rPr>
                <w:spacing w:val="-5"/>
                <w:sz w:val="20"/>
              </w:rPr>
              <w:t xml:space="preserve"> </w:t>
            </w:r>
            <w:r w:rsidR="004A26D4">
              <w:rPr>
                <w:sz w:val="20"/>
              </w:rPr>
              <w:t>no</w:t>
            </w:r>
            <w:r w:rsidR="004A26D4">
              <w:rPr>
                <w:spacing w:val="-5"/>
                <w:sz w:val="20"/>
              </w:rPr>
              <w:t xml:space="preserve"> </w:t>
            </w:r>
            <w:r w:rsidR="004A26D4">
              <w:rPr>
                <w:sz w:val="20"/>
              </w:rPr>
              <w:t>salary</w:t>
            </w:r>
            <w:r w:rsidR="004A26D4">
              <w:rPr>
                <w:spacing w:val="-5"/>
                <w:sz w:val="20"/>
              </w:rPr>
              <w:t xml:space="preserve"> </w:t>
            </w:r>
            <w:r w:rsidR="004A26D4">
              <w:rPr>
                <w:sz w:val="20"/>
              </w:rPr>
              <w:t>support</w:t>
            </w:r>
            <w:r w:rsidR="004A26D4">
              <w:rPr>
                <w:spacing w:val="-5"/>
                <w:sz w:val="20"/>
              </w:rPr>
              <w:t xml:space="preserve"> </w:t>
            </w:r>
            <w:r w:rsidR="004A26D4">
              <w:rPr>
                <w:sz w:val="20"/>
              </w:rPr>
              <w:t>from</w:t>
            </w:r>
            <w:r w:rsidR="004A26D4">
              <w:rPr>
                <w:spacing w:val="-5"/>
                <w:sz w:val="20"/>
              </w:rPr>
              <w:t xml:space="preserve"> </w:t>
            </w:r>
            <w:r w:rsidR="004A26D4">
              <w:rPr>
                <w:sz w:val="20"/>
              </w:rPr>
              <w:t>the</w:t>
            </w:r>
            <w:r w:rsidR="004A26D4">
              <w:rPr>
                <w:spacing w:val="-4"/>
                <w:sz w:val="20"/>
              </w:rPr>
              <w:t xml:space="preserve"> </w:t>
            </w:r>
            <w:r w:rsidR="004A26D4">
              <w:rPr>
                <w:sz w:val="20"/>
              </w:rPr>
              <w:t>project(s).</w:t>
            </w:r>
          </w:p>
        </w:tc>
      </w:tr>
      <w:tr w:rsidR="00D879C9" w:rsidRPr="00BF669C" w14:paraId="3DC47E4B" w14:textId="77777777" w:rsidTr="00F21093">
        <w:trPr>
          <w:trHeight w:val="589"/>
        </w:trPr>
        <w:tc>
          <w:tcPr>
            <w:tcW w:w="10790" w:type="dxa"/>
          </w:tcPr>
          <w:p w14:paraId="5D771DF1" w14:textId="089B2EAD" w:rsidR="003E4419" w:rsidRPr="005878CB" w:rsidRDefault="00313DD4" w:rsidP="005878CB">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3E4419" w:rsidRPr="00E9764A">
                  <w:rPr>
                    <w:rFonts w:ascii="MS Gothic" w:eastAsia="MS Gothic" w:hAnsi="MS Gothic" w:hint="eastAsia"/>
                    <w:sz w:val="24"/>
                  </w:rPr>
                  <w:t>☐</w:t>
                </w:r>
              </w:sdtContent>
            </w:sdt>
            <w:r w:rsidR="005878CB">
              <w:rPr>
                <w:rFonts w:ascii="Arial" w:hAnsi="Arial" w:cs="Arial"/>
                <w:sz w:val="20"/>
                <w:szCs w:val="20"/>
              </w:rPr>
              <w:t xml:space="preserve"> Certification</w:t>
            </w:r>
            <w:r w:rsidR="005878CB" w:rsidRPr="00BF669C">
              <w:rPr>
                <w:rFonts w:ascii="Arial" w:hAnsi="Arial" w:cs="Arial"/>
                <w:sz w:val="20"/>
                <w:szCs w:val="20"/>
              </w:rPr>
              <w:t xml:space="preserve"> –</w:t>
            </w:r>
            <w:r w:rsidR="005878CB">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BF669C" w:rsidRPr="00BF669C" w14:paraId="4F35F0FA" w14:textId="77777777" w:rsidTr="008F5154">
        <w:trPr>
          <w:trHeight w:val="359"/>
        </w:trPr>
        <w:tc>
          <w:tcPr>
            <w:tcW w:w="10807" w:type="dxa"/>
            <w:shd w:val="clear" w:color="auto" w:fill="F2F2F2" w:themeFill="background1" w:themeFillShade="F2"/>
          </w:tcPr>
          <w:p w14:paraId="1863FEE2" w14:textId="51E373EE" w:rsidR="008C0920" w:rsidRPr="00FC6C11" w:rsidRDefault="00FC6C11" w:rsidP="00FC6C11">
            <w:pPr>
              <w:ind w:left="113" w:right="113"/>
              <w:rPr>
                <w:rFonts w:ascii="Verdana" w:hAnsi="Verdana"/>
                <w:sz w:val="22"/>
                <w:szCs w:val="22"/>
              </w:rPr>
            </w:pPr>
            <w:r w:rsidRPr="00FC6C11">
              <w:rPr>
                <w:rFonts w:cstheme="minorHAnsi"/>
                <w:szCs w:val="18"/>
              </w:rPr>
              <w:t>Notes:</w:t>
            </w:r>
          </w:p>
        </w:tc>
      </w:tr>
      <w:tr w:rsidR="003C13AE" w:rsidRPr="00BF669C" w14:paraId="0F0BCC0D" w14:textId="77777777" w:rsidTr="008F5154">
        <w:trPr>
          <w:trHeight w:val="216"/>
        </w:trPr>
        <w:tc>
          <w:tcPr>
            <w:tcW w:w="10807" w:type="dxa"/>
            <w:shd w:val="clear" w:color="auto" w:fill="DDD9C3" w:themeFill="background2" w:themeFillShade="E6"/>
            <w:vAlign w:val="center"/>
          </w:tcPr>
          <w:p w14:paraId="2D8CD673" w14:textId="1FD55F7A" w:rsidR="003C13AE" w:rsidRPr="00BF669C" w:rsidRDefault="003C13AE" w:rsidP="00AB7378">
            <w:pPr>
              <w:pStyle w:val="Heading2"/>
              <w:jc w:val="center"/>
              <w:rPr>
                <w:rFonts w:ascii="Verdana" w:hAnsi="Verdana"/>
              </w:rPr>
            </w:pPr>
            <w:bookmarkStart w:id="7" w:name="_Hlk125033931"/>
            <w:r>
              <w:rPr>
                <w:rFonts w:ascii="Verdana" w:hAnsi="Verdana"/>
              </w:rPr>
              <w:t>Collaborators and Other affiliations</w:t>
            </w:r>
          </w:p>
        </w:tc>
      </w:tr>
      <w:tr w:rsidR="00FE24EB" w14:paraId="5C304711" w14:textId="77777777" w:rsidTr="00FE24EB">
        <w:trPr>
          <w:trHeight w:val="359"/>
        </w:trPr>
        <w:tc>
          <w:tcPr>
            <w:tcW w:w="10807" w:type="dxa"/>
            <w:vAlign w:val="center"/>
          </w:tcPr>
          <w:p w14:paraId="592BE3E2" w14:textId="55F340C3" w:rsidR="00FE24EB" w:rsidRPr="00BF669C" w:rsidRDefault="00313DD4" w:rsidP="00917F32">
            <w:pPr>
              <w:pStyle w:val="Default"/>
              <w:rPr>
                <w:color w:val="auto"/>
                <w:sz w:val="32"/>
                <w:szCs w:val="32"/>
              </w:rPr>
            </w:pPr>
            <w:sdt>
              <w:sdtPr>
                <w:rPr>
                  <w:color w:val="auto"/>
                </w:rPr>
                <w:id w:val="16328661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Uses current NSF template found at</w:t>
            </w:r>
            <w:r w:rsidR="00FE24EB">
              <w:rPr>
                <w:rFonts w:ascii="Arial" w:hAnsi="Arial" w:cs="Arial"/>
                <w:color w:val="auto"/>
                <w:sz w:val="20"/>
                <w:szCs w:val="20"/>
              </w:rPr>
              <w:t xml:space="preserve"> </w:t>
            </w:r>
            <w:r w:rsidR="00FE24EB" w:rsidRPr="001A0098">
              <w:rPr>
                <w:color w:val="0000FF"/>
                <w:sz w:val="20"/>
              </w:rPr>
              <w:t xml:space="preserve"> </w:t>
            </w:r>
            <w:hyperlink r:id="rId22" w:history="1">
              <w:r w:rsidR="00FE24EB" w:rsidRPr="008B50D4">
                <w:rPr>
                  <w:rStyle w:val="Hyperlink"/>
                  <w:rFonts w:ascii="Arial" w:hAnsi="Arial" w:cs="Arial"/>
                  <w:sz w:val="20"/>
                  <w:szCs w:val="20"/>
                </w:rPr>
                <w:t>NSF Senior Personnel Information Page</w:t>
              </w:r>
            </w:hyperlink>
            <w:r w:rsidR="00FE24EB" w:rsidRPr="00BF669C">
              <w:rPr>
                <w:rFonts w:ascii="Arial" w:hAnsi="Arial" w:cs="Arial"/>
                <w:color w:val="auto"/>
                <w:sz w:val="20"/>
                <w:szCs w:val="20"/>
              </w:rPr>
              <w:t xml:space="preserve">      </w:t>
            </w:r>
          </w:p>
          <w:p w14:paraId="03D24473" w14:textId="3D1F2F59" w:rsidR="00FE24EB" w:rsidRPr="00BF669C" w:rsidRDefault="00313DD4" w:rsidP="00917F32">
            <w:pPr>
              <w:pStyle w:val="Default"/>
              <w:rPr>
                <w:rFonts w:ascii="Arial" w:hAnsi="Arial" w:cs="Arial"/>
                <w:color w:val="auto"/>
                <w:sz w:val="20"/>
                <w:szCs w:val="20"/>
              </w:rPr>
            </w:pPr>
            <w:sdt>
              <w:sdtPr>
                <w:rPr>
                  <w:color w:val="auto"/>
                </w:rPr>
                <w:id w:val="-143705149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All names are listed in last name, first name order, doesn’t need to be sorted alphabetically</w:t>
            </w:r>
            <w:r w:rsidR="00FE24EB">
              <w:rPr>
                <w:rFonts w:ascii="Arial" w:hAnsi="Arial" w:cs="Arial"/>
                <w:color w:val="auto"/>
                <w:sz w:val="20"/>
                <w:szCs w:val="20"/>
              </w:rPr>
              <w:t>.</w:t>
            </w:r>
          </w:p>
          <w:p w14:paraId="3498A01B" w14:textId="391F4571" w:rsidR="00FE24EB" w:rsidRDefault="00313DD4" w:rsidP="00917F32">
            <w:pPr>
              <w:pStyle w:val="NoSpacing1"/>
              <w:rPr>
                <w:color w:val="auto"/>
              </w:rPr>
            </w:pPr>
            <w:sdt>
              <w:sdtPr>
                <w:rPr>
                  <w:color w:val="auto"/>
                  <w:sz w:val="24"/>
                  <w:szCs w:val="24"/>
                </w:rPr>
                <w:id w:val="-1561474601"/>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No change to column widths; it’s ok to insert ro</w:t>
            </w:r>
            <w:r w:rsidR="00FE24EB">
              <w:rPr>
                <w:color w:val="auto"/>
              </w:rPr>
              <w:t>ws</w:t>
            </w:r>
            <w:r w:rsidR="00F21093">
              <w:rPr>
                <w:color w:val="auto"/>
              </w:rPr>
              <w:t xml:space="preserve">      </w:t>
            </w:r>
            <w:r w:rsidR="00FE24EB" w:rsidRPr="00F21093">
              <w:rPr>
                <w:color w:val="auto"/>
                <w:sz w:val="24"/>
                <w:szCs w:val="24"/>
              </w:rPr>
              <w:t xml:space="preserve">  </w:t>
            </w:r>
            <w:sdt>
              <w:sdtPr>
                <w:rPr>
                  <w:color w:val="auto"/>
                  <w:sz w:val="24"/>
                  <w:szCs w:val="24"/>
                </w:rPr>
                <w:id w:val="-1672790917"/>
                <w15:color w:val="008000"/>
                <w14:checkbox>
                  <w14:checked w14:val="0"/>
                  <w14:checkedState w14:val="0052" w14:font="Wingdings 2"/>
                  <w14:uncheckedState w14:val="2610" w14:font="MS Gothic"/>
                </w14:checkbox>
              </w:sdtPr>
              <w:sdtEndPr/>
              <w:sdtContent>
                <w:r w:rsidR="00FE24EB" w:rsidRPr="00F21093">
                  <w:rPr>
                    <w:rFonts w:ascii="MS Gothic" w:eastAsia="MS Gothic" w:hAnsi="MS Gothic" w:hint="eastAsia"/>
                    <w:color w:val="auto"/>
                    <w:sz w:val="24"/>
                    <w:szCs w:val="24"/>
                  </w:rPr>
                  <w:t>☐</w:t>
                </w:r>
              </w:sdtContent>
            </w:sdt>
            <w:r w:rsidR="00FE24EB" w:rsidRPr="00F21093">
              <w:rPr>
                <w:color w:val="auto"/>
                <w:sz w:val="24"/>
                <w:szCs w:val="24"/>
              </w:rPr>
              <w:t xml:space="preserve"> </w:t>
            </w:r>
            <w:r w:rsidR="00FE24EB" w:rsidRPr="00BF669C">
              <w:rPr>
                <w:color w:val="auto"/>
              </w:rPr>
              <w:t xml:space="preserve">Column A </w:t>
            </w:r>
            <w:r w:rsidR="00FE24EB">
              <w:rPr>
                <w:color w:val="auto"/>
              </w:rPr>
              <w:t>is</w:t>
            </w:r>
            <w:r w:rsidR="00FE24EB" w:rsidRPr="00BF669C">
              <w:rPr>
                <w:color w:val="auto"/>
              </w:rPr>
              <w:t xml:space="preserve"> filled in for Tables 2-5</w:t>
            </w:r>
          </w:p>
          <w:p w14:paraId="5E430BB7" w14:textId="70683E4C" w:rsidR="00FE24EB" w:rsidRPr="00BF669C" w:rsidRDefault="00313DD4" w:rsidP="00917F32">
            <w:pPr>
              <w:pStyle w:val="NoSpacing1"/>
              <w:ind w:left="420" w:hanging="420"/>
              <w:rPr>
                <w:color w:val="auto"/>
              </w:rPr>
            </w:pPr>
            <w:sdt>
              <w:sdtPr>
                <w:rPr>
                  <w:color w:val="auto"/>
                  <w:sz w:val="24"/>
                  <w:szCs w:val="24"/>
                </w:rPr>
                <w:id w:val="-182596560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w:t>
            </w:r>
            <w:r w:rsidR="00FE24EB">
              <w:rPr>
                <w:color w:val="auto"/>
              </w:rPr>
              <w:t>A blank in the date field indicates “active”; otherwise, dates need to be in m(m)/d(d)/</w:t>
            </w:r>
            <w:proofErr w:type="spellStart"/>
            <w:r w:rsidR="00FE24EB">
              <w:rPr>
                <w:color w:val="auto"/>
              </w:rPr>
              <w:t>yy</w:t>
            </w:r>
            <w:proofErr w:type="spellEnd"/>
            <w:r w:rsidR="00FE24EB">
              <w:rPr>
                <w:color w:val="auto"/>
              </w:rPr>
              <w:t>(</w:t>
            </w:r>
            <w:proofErr w:type="spellStart"/>
            <w:r w:rsidR="00FE24EB">
              <w:rPr>
                <w:color w:val="auto"/>
              </w:rPr>
              <w:t>yy</w:t>
            </w:r>
            <w:proofErr w:type="spellEnd"/>
            <w:r w:rsidR="00FE24EB">
              <w:rPr>
                <w:color w:val="auto"/>
              </w:rPr>
              <w:t>). format</w:t>
            </w:r>
            <w:r w:rsidR="00FE24EB" w:rsidRPr="00BF669C">
              <w:rPr>
                <w:color w:val="auto"/>
              </w:rPr>
              <w:t xml:space="preserve"> </w:t>
            </w:r>
          </w:p>
          <w:p w14:paraId="4D255880" w14:textId="6A2AE90F" w:rsidR="00FE24EB" w:rsidRPr="00BF669C" w:rsidRDefault="00313DD4" w:rsidP="00917F32">
            <w:pPr>
              <w:pStyle w:val="Default"/>
              <w:rPr>
                <w:rFonts w:ascii="Arial" w:hAnsi="Arial" w:cs="Arial"/>
                <w:color w:val="auto"/>
                <w:sz w:val="8"/>
                <w:szCs w:val="8"/>
              </w:rPr>
            </w:pPr>
            <w:sdt>
              <w:sdtPr>
                <w:rPr>
                  <w:color w:val="auto"/>
                </w:rPr>
                <w:id w:val="109644665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color w:val="auto"/>
              </w:rPr>
              <w:t xml:space="preserve"> </w:t>
            </w:r>
            <w:r w:rsidR="00FE24EB" w:rsidRPr="00AD1C31">
              <w:rPr>
                <w:rFonts w:ascii="Arial" w:hAnsi="Arial" w:cs="Arial"/>
                <w:color w:val="auto"/>
                <w:sz w:val="20"/>
                <w:szCs w:val="20"/>
              </w:rPr>
              <w:t xml:space="preserve">A COA table is uploaded for each </w:t>
            </w:r>
            <w:r w:rsidR="00FE24EB">
              <w:rPr>
                <w:rFonts w:ascii="Arial" w:hAnsi="Arial" w:cs="Arial"/>
                <w:color w:val="auto"/>
                <w:sz w:val="20"/>
                <w:szCs w:val="20"/>
              </w:rPr>
              <w:t>Senior/Key</w:t>
            </w:r>
            <w:r w:rsidR="00FE24EB" w:rsidRPr="00AD1C31">
              <w:rPr>
                <w:rFonts w:ascii="Arial" w:hAnsi="Arial" w:cs="Arial"/>
                <w:color w:val="auto"/>
                <w:sz w:val="20"/>
                <w:szCs w:val="20"/>
              </w:rPr>
              <w:t xml:space="preserve"> Person</w:t>
            </w:r>
            <w:r w:rsidR="00FE24EB">
              <w:rPr>
                <w:rFonts w:ascii="Arial" w:hAnsi="Arial" w:cs="Arial"/>
                <w:color w:val="auto"/>
                <w:sz w:val="20"/>
                <w:szCs w:val="20"/>
              </w:rPr>
              <w:t>.</w:t>
            </w:r>
          </w:p>
        </w:tc>
      </w:tr>
      <w:tr w:rsidR="008F5154" w:rsidRPr="00BF669C" w14:paraId="2261EFB7" w14:textId="77777777" w:rsidTr="008F5154">
        <w:trPr>
          <w:trHeight w:val="216"/>
        </w:trPr>
        <w:tc>
          <w:tcPr>
            <w:tcW w:w="10807" w:type="dxa"/>
            <w:shd w:val="clear" w:color="auto" w:fill="DDD9C3" w:themeFill="background2" w:themeFillShade="E6"/>
            <w:vAlign w:val="center"/>
          </w:tcPr>
          <w:p w14:paraId="68F88DB9" w14:textId="74E62EF4" w:rsidR="008F5154" w:rsidRPr="00BF669C" w:rsidRDefault="008F5154" w:rsidP="00C11B0A">
            <w:pPr>
              <w:pStyle w:val="Heading2"/>
              <w:jc w:val="center"/>
              <w:rPr>
                <w:rFonts w:ascii="Verdana" w:hAnsi="Verdana"/>
              </w:rPr>
            </w:pPr>
            <w:r>
              <w:rPr>
                <w:rFonts w:ascii="Verdana" w:hAnsi="Verdana"/>
              </w:rPr>
              <w:t>Synergistic activties</w:t>
            </w:r>
          </w:p>
        </w:tc>
      </w:tr>
      <w:tr w:rsidR="00FE24EB" w14:paraId="08FA3C33" w14:textId="77777777" w:rsidTr="00FE24EB">
        <w:trPr>
          <w:trHeight w:val="359"/>
        </w:trPr>
        <w:tc>
          <w:tcPr>
            <w:tcW w:w="10807" w:type="dxa"/>
            <w:vAlign w:val="center"/>
          </w:tcPr>
          <w:p w14:paraId="2F01A268" w14:textId="692436DB" w:rsidR="00FE24EB" w:rsidRDefault="00313DD4" w:rsidP="008F5154">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EndPr/>
              <w:sdtContent>
                <w:r w:rsidR="00FE24EB" w:rsidRPr="008F5154">
                  <w:rPr>
                    <w:rFonts w:ascii="MS Gothic" w:eastAsia="MS Gothic" w:hAnsi="MS Gothic" w:hint="eastAsia"/>
                    <w:sz w:val="24"/>
                  </w:rPr>
                  <w:t>☐</w:t>
                </w:r>
              </w:sdtContent>
            </w:sdt>
            <w:r w:rsidR="00FE24EB" w:rsidRPr="00746B00">
              <w:rPr>
                <w:rFonts w:ascii="Arial" w:hAnsi="Arial" w:cs="Arial"/>
                <w:sz w:val="20"/>
                <w:szCs w:val="20"/>
              </w:rPr>
              <w:t>Provided separately for each Senior</w:t>
            </w:r>
            <w:r w:rsidR="00FE24EB">
              <w:rPr>
                <w:rFonts w:ascii="Arial" w:hAnsi="Arial" w:cs="Arial"/>
                <w:sz w:val="20"/>
                <w:szCs w:val="20"/>
              </w:rPr>
              <w:t>/Key</w:t>
            </w:r>
            <w:r w:rsidR="00FE24EB" w:rsidRPr="00746B00">
              <w:rPr>
                <w:rFonts w:ascii="Arial" w:hAnsi="Arial" w:cs="Arial"/>
                <w:sz w:val="20"/>
                <w:szCs w:val="20"/>
              </w:rPr>
              <w:t xml:space="preserve"> Person           </w:t>
            </w:r>
            <w:sdt>
              <w:sdtPr>
                <w:rPr>
                  <w:sz w:val="24"/>
                </w:rPr>
                <w:id w:val="-262766894"/>
                <w15:color w:val="008000"/>
                <w14:checkbox>
                  <w14:checked w14:val="0"/>
                  <w14:checkedState w14:val="0052" w14:font="Wingdings 2"/>
                  <w14:uncheckedState w14:val="2610" w14:font="MS Gothic"/>
                </w14:checkbox>
              </w:sdtPr>
              <w:sdtEndPr/>
              <w:sdtContent>
                <w:r w:rsidR="004A26D4">
                  <w:rPr>
                    <w:rFonts w:ascii="MS Gothic" w:eastAsia="MS Gothic" w:hAnsi="MS Gothic" w:hint="eastAsia"/>
                    <w:sz w:val="24"/>
                  </w:rPr>
                  <w:t>☐</w:t>
                </w:r>
              </w:sdtContent>
            </w:sdt>
            <w:r w:rsidR="004A26D4">
              <w:rPr>
                <w:rFonts w:ascii="Arial" w:hAnsi="Arial" w:cs="Arial"/>
                <w:sz w:val="20"/>
                <w:szCs w:val="20"/>
              </w:rPr>
              <w:t xml:space="preserve">1 page              </w:t>
            </w:r>
            <w:sdt>
              <w:sdtPr>
                <w:rPr>
                  <w:sz w:val="24"/>
                </w:rPr>
                <w:id w:val="-1783098317"/>
                <w15:color w:val="008000"/>
                <w14:checkbox>
                  <w14:checked w14:val="0"/>
                  <w14:checkedState w14:val="0052" w14:font="Wingdings 2"/>
                  <w14:uncheckedState w14:val="2610" w14:font="MS Gothic"/>
                </w14:checkbox>
              </w:sdtPr>
              <w:sdtEndPr/>
              <w:sdtContent>
                <w:r w:rsidR="004A26D4" w:rsidRPr="008F5154">
                  <w:rPr>
                    <w:rFonts w:ascii="MS Gothic" w:eastAsia="MS Gothic" w:hAnsi="MS Gothic" w:hint="eastAsia"/>
                    <w:sz w:val="24"/>
                  </w:rPr>
                  <w:t>☐</w:t>
                </w:r>
              </w:sdtContent>
            </w:sdt>
            <w:r w:rsidR="004A26D4" w:rsidRPr="00053199">
              <w:rPr>
                <w:rFonts w:ascii="Arial" w:hAnsi="Arial" w:cs="Arial"/>
                <w:sz w:val="20"/>
                <w:szCs w:val="20"/>
              </w:rPr>
              <w:t>Up to 5 distinct examples</w:t>
            </w:r>
          </w:p>
          <w:p w14:paraId="464A2093" w14:textId="2D595324" w:rsidR="00FE24EB" w:rsidRPr="008F5154" w:rsidRDefault="00FE24EB" w:rsidP="004A26D4">
            <w:pPr>
              <w:ind w:left="327" w:hanging="327"/>
              <w:rPr>
                <w:rFonts w:ascii="Arial" w:hAnsi="Arial" w:cs="Arial"/>
                <w:sz w:val="20"/>
                <w:szCs w:val="20"/>
              </w:rPr>
            </w:pPr>
            <w:r w:rsidRPr="008F5154">
              <w:rPr>
                <w:rFonts w:ascii="Arial" w:hAnsi="Arial" w:cs="Arial"/>
                <w:sz w:val="24"/>
              </w:rPr>
              <w:t xml:space="preserve"> </w:t>
            </w:r>
            <w:sdt>
              <w:sdtPr>
                <w:rPr>
                  <w:sz w:val="24"/>
                </w:rPr>
                <w:id w:val="599295463"/>
                <w15:color w:val="008000"/>
                <w14:checkbox>
                  <w14:checked w14:val="0"/>
                  <w14:checkedState w14:val="0052" w14:font="Wingdings 2"/>
                  <w14:uncheckedState w14:val="2610" w14:font="MS Gothic"/>
                </w14:checkbox>
              </w:sdtPr>
              <w:sdtEndPr/>
              <w:sdtContent>
                <w:r>
                  <w:rPr>
                    <w:rFonts w:ascii="MS Gothic" w:eastAsia="MS Gothic" w:hAnsi="MS Gothic" w:hint="eastAsia"/>
                    <w:sz w:val="24"/>
                  </w:rPr>
                  <w:t>☐</w:t>
                </w:r>
              </w:sdtContent>
            </w:sdt>
            <w:r>
              <w:rPr>
                <w:rFonts w:ascii="Arial" w:hAnsi="Arial" w:cs="Arial"/>
                <w:sz w:val="20"/>
                <w:szCs w:val="20"/>
              </w:rPr>
              <w:t>Includes examples that “</w:t>
            </w:r>
            <w:r w:rsidRPr="00053199">
              <w:rPr>
                <w:rFonts w:ascii="Arial" w:hAnsi="Arial" w:cs="Arial"/>
                <w:sz w:val="20"/>
                <w:szCs w:val="20"/>
              </w:rPr>
              <w:t>demonstrates the broader impact of the individual's professional and scholarly activities that focus on the integration and transfer of knowledge as well as its creation</w:t>
            </w:r>
            <w:r>
              <w:rPr>
                <w:rFonts w:ascii="Arial" w:hAnsi="Arial" w:cs="Arial"/>
                <w:sz w:val="20"/>
                <w:szCs w:val="20"/>
              </w:rPr>
              <w:t xml:space="preserve"> See </w:t>
            </w:r>
            <w:hyperlink r:id="rId23" w:anchor="ch2D2hiv" w:history="1">
              <w:r>
                <w:rPr>
                  <w:rStyle w:val="Hyperlink"/>
                  <w:rFonts w:ascii="Arial" w:hAnsi="Arial" w:cs="Arial"/>
                  <w:sz w:val="20"/>
                  <w:szCs w:val="20"/>
                </w:rPr>
                <w:t>PAPPG</w:t>
              </w:r>
            </w:hyperlink>
            <w:r>
              <w:rPr>
                <w:rFonts w:ascii="Arial" w:hAnsi="Arial" w:cs="Arial"/>
                <w:sz w:val="20"/>
                <w:szCs w:val="20"/>
              </w:rPr>
              <w:t xml:space="preserve"> for list of possible examples.</w:t>
            </w:r>
          </w:p>
        </w:tc>
      </w:tr>
      <w:bookmarkEnd w:id="7"/>
      <w:tr w:rsidR="008F5154" w:rsidRPr="00BF669C" w14:paraId="59FDF879" w14:textId="77777777" w:rsidTr="008F5154">
        <w:trPr>
          <w:trHeight w:val="359"/>
        </w:trPr>
        <w:tc>
          <w:tcPr>
            <w:tcW w:w="10807" w:type="dxa"/>
            <w:shd w:val="clear" w:color="auto" w:fill="F2F2F2" w:themeFill="background1" w:themeFillShade="F2"/>
          </w:tcPr>
          <w:p w14:paraId="58EEBE0E" w14:textId="77777777" w:rsidR="008F5154" w:rsidRPr="00FC6C11" w:rsidRDefault="008F5154" w:rsidP="00C11B0A">
            <w:pPr>
              <w:ind w:left="113" w:right="113"/>
              <w:rPr>
                <w:rFonts w:ascii="Verdana" w:hAnsi="Verdana"/>
                <w:sz w:val="22"/>
                <w:szCs w:val="22"/>
              </w:rPr>
            </w:pPr>
            <w:r w:rsidRPr="00FC6C11">
              <w:rPr>
                <w:rFonts w:cstheme="minorHAnsi"/>
                <w:szCs w:val="18"/>
              </w:rPr>
              <w:t>Notes:</w:t>
            </w:r>
          </w:p>
        </w:tc>
      </w:tr>
      <w:bookmarkEnd w:id="5"/>
    </w:tbl>
    <w:p w14:paraId="7239123C" w14:textId="77777777" w:rsidR="006B7EF5" w:rsidRPr="00D03532" w:rsidRDefault="006B7EF5"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66B4E64C" w14:textId="77777777" w:rsidTr="00921588">
        <w:trPr>
          <w:trHeight w:val="216"/>
        </w:trPr>
        <w:tc>
          <w:tcPr>
            <w:tcW w:w="10790" w:type="dxa"/>
            <w:shd w:val="clear" w:color="auto" w:fill="DDD9C3" w:themeFill="background2" w:themeFillShade="E6"/>
            <w:vAlign w:val="bottom"/>
          </w:tcPr>
          <w:p w14:paraId="58F91559" w14:textId="7B4A4147" w:rsidR="00D11CE3" w:rsidRPr="00BF669C" w:rsidRDefault="00955639" w:rsidP="00FF2285">
            <w:pPr>
              <w:pStyle w:val="Heading2"/>
              <w:jc w:val="center"/>
              <w:rPr>
                <w:rFonts w:ascii="Verdana" w:hAnsi="Verdana"/>
              </w:rPr>
            </w:pPr>
            <w:bookmarkStart w:id="8" w:name="_Hlk164335486"/>
            <w:r>
              <w:br w:type="page"/>
            </w:r>
            <w:bookmarkStart w:id="9" w:name="OtherDocuments"/>
            <w:r w:rsidR="009D1703">
              <w:rPr>
                <w:rFonts w:ascii="Verdana" w:hAnsi="Verdana"/>
              </w:rPr>
              <w:t>special information and supplementary</w:t>
            </w:r>
            <w:r w:rsidR="00C6463E" w:rsidRPr="00BF669C">
              <w:rPr>
                <w:rFonts w:ascii="Verdana" w:hAnsi="Verdana"/>
              </w:rPr>
              <w:t xml:space="preserve"> documents</w:t>
            </w:r>
            <w:bookmarkEnd w:id="9"/>
          </w:p>
        </w:tc>
      </w:tr>
      <w:tr w:rsidR="00921588" w:rsidRPr="00921588" w14:paraId="33E2CD75" w14:textId="77777777" w:rsidTr="00921588">
        <w:trPr>
          <w:trHeight w:val="20"/>
        </w:trPr>
        <w:tc>
          <w:tcPr>
            <w:tcW w:w="10790" w:type="dxa"/>
            <w:shd w:val="clear" w:color="auto" w:fill="595959" w:themeFill="text1" w:themeFillTint="A6"/>
            <w:vAlign w:val="bottom"/>
          </w:tcPr>
          <w:p w14:paraId="7D39F7C2" w14:textId="77777777" w:rsidR="00921588" w:rsidRPr="00921588" w:rsidRDefault="00921588" w:rsidP="00C11B0A">
            <w:pPr>
              <w:rPr>
                <w:sz w:val="8"/>
                <w:szCs w:val="8"/>
              </w:rPr>
            </w:pPr>
          </w:p>
        </w:tc>
      </w:tr>
      <w:tr w:rsidR="00FF2285" w:rsidRPr="00BF669C" w14:paraId="5EE6EE1C" w14:textId="77777777" w:rsidTr="00921588">
        <w:trPr>
          <w:trHeight w:val="216"/>
        </w:trPr>
        <w:tc>
          <w:tcPr>
            <w:tcW w:w="10790" w:type="dxa"/>
            <w:shd w:val="clear" w:color="auto" w:fill="DDD9C3" w:themeFill="background2" w:themeFillShade="E6"/>
            <w:vAlign w:val="bottom"/>
          </w:tcPr>
          <w:p w14:paraId="28A1B69A" w14:textId="6587A020" w:rsidR="00FF2285" w:rsidRDefault="00FF2285" w:rsidP="00FF2285">
            <w:pPr>
              <w:pStyle w:val="Heading2"/>
              <w:jc w:val="center"/>
            </w:pPr>
            <w:r w:rsidRPr="00FF2285">
              <w:rPr>
                <w:rFonts w:ascii="Verdana" w:hAnsi="Verdana"/>
              </w:rPr>
              <w:t xml:space="preserve">Documents uploaded to a </w:t>
            </w:r>
            <w:r w:rsidR="00333590">
              <w:rPr>
                <w:rFonts w:ascii="Verdana" w:hAnsi="Verdana"/>
              </w:rPr>
              <w:t>named</w:t>
            </w:r>
            <w:r w:rsidRPr="00FF2285">
              <w:rPr>
                <w:rFonts w:ascii="Verdana" w:hAnsi="Verdana"/>
              </w:rPr>
              <w:t xml:space="preserve"> field</w:t>
            </w:r>
          </w:p>
        </w:tc>
      </w:tr>
      <w:tr w:rsidR="00525C30" w:rsidRPr="00BF669C" w14:paraId="7FF1D1D2" w14:textId="77777777" w:rsidTr="00921588">
        <w:trPr>
          <w:trHeight w:val="890"/>
        </w:trPr>
        <w:tc>
          <w:tcPr>
            <w:tcW w:w="10790" w:type="dxa"/>
          </w:tcPr>
          <w:p w14:paraId="09D21069" w14:textId="4B13FA53" w:rsidR="00B837C4" w:rsidRPr="00525C30" w:rsidRDefault="00313DD4" w:rsidP="00B837C4">
            <w:pPr>
              <w:pStyle w:val="TableParagraph"/>
              <w:tabs>
                <w:tab w:val="left" w:pos="444"/>
              </w:tabs>
              <w:spacing w:before="7" w:line="223" w:lineRule="auto"/>
              <w:ind w:left="0" w:right="1284"/>
              <w:rPr>
                <w:rStyle w:val="Hyperlink"/>
                <w:color w:val="auto"/>
                <w:sz w:val="20"/>
                <w:u w:val="none"/>
              </w:rPr>
            </w:pPr>
            <w:sdt>
              <w:sdtPr>
                <w:rPr>
                  <w:color w:val="0000FF"/>
                  <w:sz w:val="24"/>
                  <w:szCs w:val="24"/>
                  <w:u w:val="single"/>
                </w:rPr>
                <w:id w:val="-1844318008"/>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szCs w:val="24"/>
                  </w:rPr>
                  <w:t>☐</w:t>
                </w:r>
              </w:sdtContent>
            </w:sdt>
            <w:r w:rsidR="00525C30" w:rsidRPr="00146A19">
              <w:rPr>
                <w:b/>
                <w:bCs/>
                <w:sz w:val="20"/>
                <w:szCs w:val="20"/>
              </w:rPr>
              <w:t xml:space="preserve">Data Management </w:t>
            </w:r>
            <w:r w:rsidR="00FF2285" w:rsidRPr="00146A19">
              <w:rPr>
                <w:b/>
                <w:bCs/>
                <w:sz w:val="20"/>
                <w:szCs w:val="20"/>
              </w:rPr>
              <w:t xml:space="preserve">and Sharing </w:t>
            </w:r>
            <w:r w:rsidR="00525C30" w:rsidRPr="00146A19">
              <w:rPr>
                <w:b/>
                <w:bCs/>
                <w:sz w:val="20"/>
                <w:szCs w:val="20"/>
              </w:rPr>
              <w:t>Plan,</w:t>
            </w:r>
            <w:r w:rsidR="00525C30" w:rsidRPr="00BF669C">
              <w:rPr>
                <w:sz w:val="20"/>
                <w:szCs w:val="20"/>
              </w:rPr>
              <w:t xml:space="preserve"> </w:t>
            </w:r>
            <w:proofErr w:type="gramStart"/>
            <w:r w:rsidR="00525C30" w:rsidRPr="00BF669C">
              <w:rPr>
                <w:sz w:val="20"/>
                <w:szCs w:val="20"/>
              </w:rPr>
              <w:t>2 page</w:t>
            </w:r>
            <w:proofErr w:type="gramEnd"/>
            <w:r w:rsidR="00525C30" w:rsidRPr="00BF669C">
              <w:rPr>
                <w:sz w:val="20"/>
                <w:szCs w:val="20"/>
              </w:rPr>
              <w:t xml:space="preserve"> limit</w:t>
            </w:r>
            <w:r w:rsidR="00525C30">
              <w:rPr>
                <w:sz w:val="20"/>
                <w:szCs w:val="20"/>
              </w:rPr>
              <w:t>:</w:t>
            </w:r>
            <w:r w:rsidR="00B837C4">
              <w:rPr>
                <w:sz w:val="20"/>
                <w:szCs w:val="20"/>
              </w:rPr>
              <w:t xml:space="preserve">  </w:t>
            </w:r>
            <w:hyperlink r:id="rId24" w:history="1">
              <w:r w:rsidR="00B837C4" w:rsidRPr="009D4BDF">
                <w:rPr>
                  <w:rStyle w:val="Hyperlink"/>
                  <w:sz w:val="20"/>
                  <w:u w:color="0000FF"/>
                </w:rPr>
                <w:t>Data Management Plan Tool</w:t>
              </w:r>
            </w:hyperlink>
          </w:p>
          <w:p w14:paraId="5F094F2A" w14:textId="7ACC838C" w:rsidR="00525C30" w:rsidRPr="008F5154" w:rsidRDefault="00525C30" w:rsidP="008F5154">
            <w:pPr>
              <w:pStyle w:val="TableParagraph"/>
              <w:numPr>
                <w:ilvl w:val="0"/>
                <w:numId w:val="16"/>
              </w:numPr>
              <w:spacing w:before="12" w:line="230" w:lineRule="exact"/>
              <w:ind w:left="420" w:right="916" w:hanging="180"/>
              <w:rPr>
                <w:rFonts w:eastAsia="Times New Roman"/>
                <w:sz w:val="20"/>
                <w:szCs w:val="20"/>
              </w:rPr>
            </w:pPr>
            <w:r w:rsidRPr="008F5154">
              <w:rPr>
                <w:rFonts w:eastAsia="Times New Roman"/>
                <w:sz w:val="20"/>
                <w:szCs w:val="20"/>
              </w:rPr>
              <w:t>One combined Data Management Plan for collaborative proposals and proposals that include subawards</w:t>
            </w:r>
            <w:r w:rsidR="00333590">
              <w:rPr>
                <w:rFonts w:eastAsia="Times New Roman"/>
                <w:sz w:val="20"/>
                <w:szCs w:val="20"/>
              </w:rPr>
              <w:t>.</w:t>
            </w:r>
          </w:p>
          <w:p w14:paraId="356A9E79" w14:textId="32DBA1EF" w:rsidR="00FF2285" w:rsidRPr="004A26D4" w:rsidRDefault="00525C30" w:rsidP="00BF1971">
            <w:pPr>
              <w:pStyle w:val="ListParagraph"/>
              <w:numPr>
                <w:ilvl w:val="0"/>
                <w:numId w:val="16"/>
              </w:numPr>
              <w:autoSpaceDE w:val="0"/>
              <w:autoSpaceDN w:val="0"/>
              <w:adjustRightInd w:val="0"/>
              <w:spacing w:before="0" w:after="0"/>
              <w:ind w:left="420" w:hanging="180"/>
              <w:rPr>
                <w:rFonts w:ascii="Arial" w:hAnsi="Arial" w:cs="Arial"/>
                <w:sz w:val="20"/>
                <w:szCs w:val="20"/>
              </w:rPr>
            </w:pPr>
            <w:r w:rsidRPr="004A26D4">
              <w:rPr>
                <w:rFonts w:ascii="Arial" w:hAnsi="Arial" w:cs="Arial"/>
                <w:sz w:val="20"/>
                <w:szCs w:val="20"/>
              </w:rPr>
              <w:t xml:space="preserve">A valid Data Management Plan </w:t>
            </w:r>
            <w:r w:rsidR="00B837C4" w:rsidRPr="004A26D4">
              <w:rPr>
                <w:rFonts w:ascii="Arial" w:hAnsi="Arial" w:cs="Arial"/>
                <w:sz w:val="20"/>
                <w:szCs w:val="20"/>
              </w:rPr>
              <w:t>could</w:t>
            </w:r>
            <w:r w:rsidRPr="004A26D4">
              <w:rPr>
                <w:rFonts w:ascii="Arial" w:hAnsi="Arial" w:cs="Arial"/>
                <w:sz w:val="20"/>
                <w:szCs w:val="20"/>
              </w:rPr>
              <w:t xml:space="preserve"> include only the statement that is a clear justification that no detailed plan is needed</w:t>
            </w:r>
            <w:r w:rsidR="00333590" w:rsidRPr="004A26D4">
              <w:rPr>
                <w:rFonts w:ascii="Arial" w:hAnsi="Arial" w:cs="Arial"/>
                <w:sz w:val="20"/>
                <w:szCs w:val="20"/>
              </w:rPr>
              <w:t>.</w:t>
            </w:r>
            <w:r w:rsidR="004A26D4" w:rsidRPr="004A26D4">
              <w:rPr>
                <w:rFonts w:ascii="Arial" w:hAnsi="Arial" w:cs="Arial"/>
                <w:sz w:val="20"/>
                <w:szCs w:val="20"/>
              </w:rPr>
              <w:t xml:space="preserve">  </w:t>
            </w:r>
            <w:r w:rsidR="00FF2285" w:rsidRPr="004A26D4">
              <w:rPr>
                <w:rFonts w:cs="Arial"/>
                <w:sz w:val="20"/>
              </w:rPr>
              <w:t xml:space="preserve">See </w:t>
            </w:r>
            <w:hyperlink r:id="rId25" w:anchor="ch2D2g" w:history="1">
              <w:r w:rsidR="00FF2285" w:rsidRPr="004A26D4">
                <w:rPr>
                  <w:rStyle w:val="Hyperlink"/>
                  <w:rFonts w:cs="Arial"/>
                  <w:sz w:val="20"/>
                </w:rPr>
                <w:t>PAPPG</w:t>
              </w:r>
            </w:hyperlink>
            <w:r w:rsidR="00FF2285" w:rsidRPr="004A26D4">
              <w:rPr>
                <w:rFonts w:cs="Arial"/>
                <w:sz w:val="20"/>
              </w:rPr>
              <w:t xml:space="preserve"> for further details</w:t>
            </w:r>
            <w:r w:rsidR="00333590" w:rsidRPr="004A26D4">
              <w:rPr>
                <w:rFonts w:cs="Arial"/>
                <w:sz w:val="20"/>
              </w:rPr>
              <w:t>.</w:t>
            </w:r>
          </w:p>
          <w:p w14:paraId="7ADA458B" w14:textId="4ADF2CBE" w:rsidR="00817502" w:rsidRDefault="00313DD4" w:rsidP="00817502">
            <w:pPr>
              <w:ind w:left="417" w:hanging="417"/>
              <w:rPr>
                <w:rFonts w:ascii="Arial" w:hAnsi="Arial" w:cs="Arial"/>
                <w:sz w:val="20"/>
                <w:szCs w:val="20"/>
              </w:rPr>
            </w:pPr>
            <w:sdt>
              <w:sdtPr>
                <w:rPr>
                  <w:sz w:val="24"/>
                </w:rPr>
                <w:id w:val="-19625930"/>
                <w15:color w:val="008000"/>
                <w14:checkbox>
                  <w14:checked w14:val="0"/>
                  <w14:checkedState w14:val="0052" w14:font="Wingdings 2"/>
                  <w14:uncheckedState w14:val="2610" w14:font="MS Gothic"/>
                </w14:checkbox>
              </w:sdtPr>
              <w:sdtEndPr/>
              <w:sdtContent>
                <w:r w:rsidR="00525C30" w:rsidRPr="008F5154">
                  <w:rPr>
                    <w:rFonts w:ascii="MS Gothic" w:eastAsia="MS Gothic" w:hAnsi="MS Gothic" w:hint="eastAsia"/>
                    <w:sz w:val="24"/>
                  </w:rPr>
                  <w:t>☐</w:t>
                </w:r>
              </w:sdtContent>
            </w:sdt>
            <w:r w:rsidR="00525C30" w:rsidRPr="00BF669C">
              <w:rPr>
                <w:sz w:val="32"/>
                <w:szCs w:val="32"/>
              </w:rPr>
              <w:t xml:space="preserve"> </w:t>
            </w:r>
            <w:r w:rsidR="00525C30" w:rsidRPr="00146A19">
              <w:rPr>
                <w:rFonts w:ascii="Arial" w:hAnsi="Arial" w:cs="Arial"/>
                <w:b/>
                <w:bCs/>
                <w:sz w:val="20"/>
                <w:szCs w:val="20"/>
              </w:rPr>
              <w:t>Mentoring Plan</w:t>
            </w:r>
            <w:r w:rsidR="00525C30" w:rsidRPr="00BF669C">
              <w:rPr>
                <w:rFonts w:ascii="Arial" w:hAnsi="Arial" w:cs="Arial"/>
                <w:sz w:val="20"/>
                <w:szCs w:val="20"/>
              </w:rPr>
              <w:t xml:space="preserve"> (if applicable)</w:t>
            </w:r>
            <w:r w:rsidR="00FF2285">
              <w:rPr>
                <w:rFonts w:ascii="Arial" w:hAnsi="Arial" w:cs="Arial"/>
                <w:sz w:val="20"/>
                <w:szCs w:val="20"/>
              </w:rPr>
              <w:t xml:space="preserve"> required for any proposal that includes Postdocs </w:t>
            </w:r>
            <w:r w:rsidR="00FF2285" w:rsidRPr="00FF2285">
              <w:rPr>
                <w:rFonts w:ascii="Arial" w:hAnsi="Arial" w:cs="Arial"/>
                <w:b/>
                <w:bCs/>
                <w:sz w:val="20"/>
                <w:szCs w:val="20"/>
              </w:rPr>
              <w:t>and/or</w:t>
            </w:r>
            <w:r w:rsidR="00FF2285">
              <w:rPr>
                <w:rFonts w:ascii="Arial" w:hAnsi="Arial" w:cs="Arial"/>
                <w:sz w:val="20"/>
                <w:szCs w:val="20"/>
              </w:rPr>
              <w:t xml:space="preserve"> Grad Students</w:t>
            </w:r>
            <w:r w:rsidR="00525C30" w:rsidRPr="00BF669C">
              <w:rPr>
                <w:rFonts w:ascii="Arial" w:hAnsi="Arial" w:cs="Arial"/>
                <w:sz w:val="20"/>
                <w:szCs w:val="20"/>
              </w:rPr>
              <w:t xml:space="preserve">, </w:t>
            </w:r>
            <w:r w:rsidR="00525C30">
              <w:rPr>
                <w:rFonts w:ascii="Arial" w:hAnsi="Arial" w:cs="Arial"/>
                <w:sz w:val="20"/>
                <w:szCs w:val="20"/>
              </w:rPr>
              <w:t>1 page limit</w:t>
            </w:r>
            <w:r w:rsidR="003C13AE">
              <w:rPr>
                <w:rFonts w:ascii="Arial" w:hAnsi="Arial" w:cs="Arial"/>
                <w:sz w:val="20"/>
                <w:szCs w:val="20"/>
              </w:rPr>
              <w:t>.</w:t>
            </w:r>
            <w:r w:rsidR="00BC0AA6" w:rsidRPr="00FF3902">
              <w:rPr>
                <w:rFonts w:ascii="Arial" w:hAnsi="Arial" w:cs="Arial"/>
                <w:b/>
                <w:bCs/>
                <w:sz w:val="20"/>
                <w:szCs w:val="20"/>
              </w:rPr>
              <w:t xml:space="preserve"> </w:t>
            </w:r>
          </w:p>
          <w:p w14:paraId="52D847C3" w14:textId="3053F36D" w:rsidR="004624BD" w:rsidRDefault="00313DD4" w:rsidP="00BC0AA6">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0AA6" w:rsidRPr="008F5154">
                  <w:rPr>
                    <w:rFonts w:ascii="MS Gothic" w:eastAsia="MS Gothic" w:hAnsi="MS Gothic" w:hint="eastAsia"/>
                    <w:sz w:val="24"/>
                  </w:rPr>
                  <w:t>☐</w:t>
                </w:r>
              </w:sdtContent>
            </w:sdt>
            <w:r w:rsidR="008F5154">
              <w:rPr>
                <w:sz w:val="24"/>
              </w:rPr>
              <w:t xml:space="preserve"> </w:t>
            </w:r>
            <w:r w:rsidR="00BC0AA6" w:rsidRPr="00146A19">
              <w:rPr>
                <w:rFonts w:ascii="Arial" w:hAnsi="Arial" w:cs="Arial"/>
                <w:b/>
                <w:bCs/>
                <w:sz w:val="20"/>
                <w:szCs w:val="20"/>
              </w:rPr>
              <w:t>Other Personnel Biosketches</w:t>
            </w:r>
            <w:r w:rsidR="00BC0AA6" w:rsidRPr="00BF669C">
              <w:rPr>
                <w:rFonts w:ascii="Arial" w:hAnsi="Arial" w:cs="Arial"/>
                <w:sz w:val="20"/>
                <w:szCs w:val="20"/>
              </w:rPr>
              <w:t xml:space="preserve"> </w:t>
            </w:r>
            <w:r w:rsidR="00DB6707">
              <w:rPr>
                <w:rFonts w:ascii="Arial" w:hAnsi="Arial" w:cs="Arial"/>
                <w:sz w:val="20"/>
                <w:szCs w:val="20"/>
              </w:rPr>
              <w:t>(optional)</w:t>
            </w:r>
            <w:r w:rsidR="00BC0AA6" w:rsidRPr="00BF669C">
              <w:rPr>
                <w:rFonts w:ascii="Arial" w:hAnsi="Arial" w:cs="Arial"/>
                <w:sz w:val="20"/>
                <w:szCs w:val="20"/>
              </w:rPr>
              <w:t xml:space="preserve">, </w:t>
            </w:r>
            <w:r w:rsidR="00BC0AA6">
              <w:rPr>
                <w:rFonts w:ascii="Arial" w:hAnsi="Arial" w:cs="Arial"/>
                <w:sz w:val="20"/>
                <w:szCs w:val="20"/>
              </w:rPr>
              <w:t>clearly identified</w:t>
            </w:r>
            <w:r w:rsidR="00333590">
              <w:rPr>
                <w:rFonts w:ascii="Arial" w:hAnsi="Arial" w:cs="Arial"/>
                <w:sz w:val="20"/>
                <w:szCs w:val="20"/>
              </w:rPr>
              <w:t xml:space="preserve"> in the document</w:t>
            </w:r>
            <w:r w:rsidR="00BC0AA6">
              <w:rPr>
                <w:rFonts w:ascii="Arial" w:hAnsi="Arial" w:cs="Arial"/>
                <w:sz w:val="20"/>
                <w:szCs w:val="20"/>
              </w:rPr>
              <w:t xml:space="preserve"> as</w:t>
            </w:r>
            <w:r w:rsidR="00BC0AA6" w:rsidRPr="00BF669C">
              <w:rPr>
                <w:rFonts w:ascii="Arial" w:hAnsi="Arial" w:cs="Arial"/>
                <w:sz w:val="20"/>
                <w:szCs w:val="20"/>
              </w:rPr>
              <w:t xml:space="preserve"> </w:t>
            </w:r>
            <w:r w:rsidR="00BC0AA6">
              <w:rPr>
                <w:rFonts w:ascii="Arial" w:hAnsi="Arial" w:cs="Arial"/>
                <w:sz w:val="20"/>
                <w:szCs w:val="20"/>
              </w:rPr>
              <w:t>“</w:t>
            </w:r>
            <w:r w:rsidR="00BC0AA6" w:rsidRPr="00BF669C">
              <w:rPr>
                <w:rFonts w:ascii="Arial" w:hAnsi="Arial" w:cs="Arial"/>
                <w:sz w:val="20"/>
                <w:szCs w:val="20"/>
              </w:rPr>
              <w:t>Other Personnel</w:t>
            </w:r>
            <w:r w:rsidR="00BC0AA6">
              <w:rPr>
                <w:rFonts w:ascii="Arial" w:hAnsi="Arial" w:cs="Arial"/>
                <w:sz w:val="20"/>
                <w:szCs w:val="20"/>
              </w:rPr>
              <w:t>”</w:t>
            </w:r>
            <w:r w:rsidR="00BC0AA6" w:rsidRPr="00BF669C">
              <w:rPr>
                <w:rFonts w:ascii="Arial" w:hAnsi="Arial" w:cs="Arial"/>
                <w:sz w:val="20"/>
                <w:szCs w:val="20"/>
              </w:rPr>
              <w:t>,</w:t>
            </w:r>
            <w:r w:rsidR="00BC0AA6">
              <w:rPr>
                <w:rFonts w:ascii="Arial" w:hAnsi="Arial" w:cs="Arial"/>
                <w:sz w:val="20"/>
                <w:szCs w:val="20"/>
              </w:rPr>
              <w:t xml:space="preserve"> </w:t>
            </w:r>
            <w:r w:rsidR="00BC0AA6" w:rsidRPr="00BF669C">
              <w:rPr>
                <w:rFonts w:ascii="Arial" w:hAnsi="Arial" w:cs="Arial"/>
                <w:sz w:val="20"/>
                <w:szCs w:val="20"/>
              </w:rPr>
              <w:t>combined into one PDF</w:t>
            </w:r>
            <w:r w:rsidR="00BC0AA6">
              <w:rPr>
                <w:rFonts w:ascii="Arial" w:hAnsi="Arial" w:cs="Arial"/>
                <w:sz w:val="20"/>
                <w:szCs w:val="20"/>
              </w:rPr>
              <w:t xml:space="preserve">. Appropriate for Postdocs, </w:t>
            </w:r>
            <w:proofErr w:type="gramStart"/>
            <w:r w:rsidR="00BC0AA6">
              <w:rPr>
                <w:rFonts w:ascii="Arial" w:hAnsi="Arial" w:cs="Arial"/>
                <w:sz w:val="20"/>
                <w:szCs w:val="20"/>
              </w:rPr>
              <w:t>students</w:t>
            </w:r>
            <w:proofErr w:type="gramEnd"/>
            <w:r w:rsidR="00BC0AA6">
              <w:rPr>
                <w:rFonts w:ascii="Arial" w:hAnsi="Arial" w:cs="Arial"/>
                <w:sz w:val="20"/>
                <w:szCs w:val="20"/>
              </w:rPr>
              <w:t xml:space="preserve"> and other professionals.  SciENcv is not required for these documents.</w:t>
            </w:r>
          </w:p>
          <w:p w14:paraId="2760AA94" w14:textId="61CA2E67" w:rsidR="00E9641F" w:rsidRPr="00B837C4" w:rsidRDefault="00313DD4" w:rsidP="00E9641F">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 xml:space="preserve">Reviewers to </w:t>
            </w:r>
            <w:proofErr w:type="gramStart"/>
            <w:r w:rsidR="00E9641F" w:rsidRPr="00146A19">
              <w:rPr>
                <w:rFonts w:ascii="Arial" w:hAnsi="Arial" w:cs="Arial"/>
                <w:b/>
                <w:bCs/>
                <w:sz w:val="20"/>
                <w:szCs w:val="20"/>
              </w:rPr>
              <w:t>include</w:t>
            </w:r>
            <w:r w:rsidR="00E9641F">
              <w:rPr>
                <w:rFonts w:ascii="Arial" w:hAnsi="Arial" w:cs="Arial"/>
                <w:sz w:val="20"/>
                <w:szCs w:val="20"/>
              </w:rPr>
              <w:t>:</w:t>
            </w:r>
            <w:proofErr w:type="gramEnd"/>
            <w:r w:rsidR="00E9641F">
              <w:rPr>
                <w:rFonts w:ascii="Arial" w:hAnsi="Arial" w:cs="Arial"/>
                <w:sz w:val="20"/>
                <w:szCs w:val="20"/>
              </w:rPr>
              <w:t xml:space="preserve"> first, middle initial, last name, email, organization</w:t>
            </w:r>
            <w:r w:rsidR="00333590">
              <w:rPr>
                <w:rFonts w:ascii="Arial" w:hAnsi="Arial" w:cs="Arial"/>
                <w:sz w:val="20"/>
                <w:szCs w:val="20"/>
              </w:rPr>
              <w:t xml:space="preserve"> (optional).</w:t>
            </w:r>
          </w:p>
          <w:p w14:paraId="7B301DBD" w14:textId="1D059908" w:rsidR="00E9641F" w:rsidRPr="00817502" w:rsidRDefault="00313DD4" w:rsidP="00E9641F">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 xml:space="preserve">Reviewers to </w:t>
            </w:r>
            <w:proofErr w:type="gramStart"/>
            <w:r w:rsidR="00E9641F" w:rsidRPr="00146A19">
              <w:rPr>
                <w:rFonts w:ascii="Arial" w:hAnsi="Arial" w:cs="Arial"/>
                <w:b/>
                <w:bCs/>
                <w:sz w:val="20"/>
                <w:szCs w:val="20"/>
              </w:rPr>
              <w:t>exclude</w:t>
            </w:r>
            <w:r w:rsidR="00E9641F">
              <w:rPr>
                <w:rFonts w:ascii="Arial" w:hAnsi="Arial" w:cs="Arial"/>
                <w:sz w:val="20"/>
                <w:szCs w:val="20"/>
              </w:rPr>
              <w:t>:</w:t>
            </w:r>
            <w:proofErr w:type="gramEnd"/>
            <w:r w:rsidR="00E9641F">
              <w:rPr>
                <w:rFonts w:ascii="Arial" w:hAnsi="Arial" w:cs="Arial"/>
                <w:sz w:val="20"/>
                <w:szCs w:val="20"/>
              </w:rPr>
              <w:t xml:space="preserve"> first, middle initial, last name, email, organization, reason for excluding</w:t>
            </w:r>
            <w:r w:rsidR="00333590">
              <w:rPr>
                <w:rFonts w:ascii="Arial" w:hAnsi="Arial" w:cs="Arial"/>
                <w:sz w:val="20"/>
                <w:szCs w:val="20"/>
              </w:rPr>
              <w:t xml:space="preserve"> (optional).</w:t>
            </w:r>
          </w:p>
        </w:tc>
      </w:tr>
      <w:tr w:rsidR="00A76352" w:rsidRPr="00BF669C" w14:paraId="7C16C8FD" w14:textId="77777777" w:rsidTr="00921588">
        <w:trPr>
          <w:trHeight w:val="359"/>
        </w:trPr>
        <w:tc>
          <w:tcPr>
            <w:tcW w:w="10790" w:type="dxa"/>
            <w:shd w:val="clear" w:color="auto" w:fill="F2F2F2" w:themeFill="background1" w:themeFillShade="F2"/>
          </w:tcPr>
          <w:p w14:paraId="7B0B505C" w14:textId="49E431E7" w:rsidR="00A76352" w:rsidRPr="00FC6C11" w:rsidRDefault="00FC6C11" w:rsidP="00FC6C11">
            <w:pPr>
              <w:ind w:left="113" w:right="113"/>
              <w:rPr>
                <w:rFonts w:ascii="Verdana" w:hAnsi="Verdana"/>
                <w:sz w:val="22"/>
                <w:szCs w:val="22"/>
              </w:rPr>
            </w:pPr>
            <w:r w:rsidRPr="00FC6C11">
              <w:rPr>
                <w:rFonts w:cstheme="minorHAnsi"/>
                <w:szCs w:val="18"/>
              </w:rPr>
              <w:t>Notes:</w:t>
            </w:r>
          </w:p>
        </w:tc>
      </w:tr>
      <w:tr w:rsidR="00BF669C" w:rsidRPr="00BF669C" w14:paraId="5D9EE996" w14:textId="77777777" w:rsidTr="00921588">
        <w:trPr>
          <w:trHeight w:val="584"/>
        </w:trPr>
        <w:tc>
          <w:tcPr>
            <w:tcW w:w="10790" w:type="dxa"/>
            <w:shd w:val="clear" w:color="auto" w:fill="DDD9C3" w:themeFill="background2" w:themeFillShade="E6"/>
            <w:vAlign w:val="bottom"/>
          </w:tcPr>
          <w:p w14:paraId="2A4C0C1C" w14:textId="705DA9FC" w:rsidR="00FF2285" w:rsidRDefault="00364364" w:rsidP="00FF2285">
            <w:pPr>
              <w:pStyle w:val="Heading2"/>
              <w:jc w:val="center"/>
              <w:rPr>
                <w:rFonts w:ascii="Verdana" w:hAnsi="Verdana"/>
              </w:rPr>
            </w:pPr>
            <w:r>
              <w:br w:type="page"/>
            </w:r>
            <w:r w:rsidR="00E324EF" w:rsidRPr="00BF669C">
              <w:br w:type="page"/>
            </w:r>
            <w:r w:rsidR="00FF2285" w:rsidRPr="00FF2285">
              <w:rPr>
                <w:rFonts w:ascii="Verdana" w:hAnsi="Verdana"/>
              </w:rPr>
              <w:t xml:space="preserve">Documents uploaded to </w:t>
            </w:r>
            <w:r w:rsidR="00BC0AA6">
              <w:rPr>
                <w:rFonts w:ascii="Verdana" w:hAnsi="Verdana"/>
              </w:rPr>
              <w:t xml:space="preserve">other </w:t>
            </w:r>
            <w:r w:rsidR="00BC0AA6" w:rsidRPr="003B5B70">
              <w:rPr>
                <w:rFonts w:ascii="Verdana" w:hAnsi="Verdana"/>
              </w:rPr>
              <w:t>supplementary documents</w:t>
            </w:r>
            <w:r w:rsidR="00333590">
              <w:rPr>
                <w:rFonts w:ascii="Verdana" w:hAnsi="Verdana"/>
              </w:rPr>
              <w:t xml:space="preserve"> section</w:t>
            </w:r>
          </w:p>
          <w:p w14:paraId="44F3F230" w14:textId="2BCB03A2" w:rsidR="00C6463E" w:rsidRPr="00085038" w:rsidRDefault="00487482" w:rsidP="008F5154">
            <w:pPr>
              <w:pStyle w:val="Heading2"/>
              <w:jc w:val="center"/>
            </w:pPr>
            <w:r w:rsidRPr="00085038">
              <w:rPr>
                <w:rFonts w:ascii="Verdana" w:hAnsi="Verdana"/>
              </w:rPr>
              <w:t>a</w:t>
            </w:r>
            <w:r w:rsidR="00C6463E" w:rsidRPr="00085038">
              <w:rPr>
                <w:rFonts w:ascii="Verdana" w:hAnsi="Verdana"/>
              </w:rPr>
              <w:t>s allowed</w:t>
            </w:r>
            <w:r w:rsidR="00D725FC" w:rsidRPr="00085038">
              <w:rPr>
                <w:rFonts w:ascii="Verdana" w:hAnsi="Verdana"/>
              </w:rPr>
              <w:t xml:space="preserve"> or required</w:t>
            </w:r>
            <w:r w:rsidR="00C6463E" w:rsidRPr="00085038">
              <w:rPr>
                <w:rFonts w:ascii="Verdana" w:hAnsi="Verdana"/>
              </w:rPr>
              <w:t xml:space="preserve"> per guidelines</w:t>
            </w:r>
          </w:p>
        </w:tc>
      </w:tr>
      <w:tr w:rsidR="00CA2BBD" w:rsidRPr="00BF669C" w14:paraId="05EB65BE" w14:textId="77777777" w:rsidTr="00921588">
        <w:trPr>
          <w:trHeight w:val="584"/>
        </w:trPr>
        <w:tc>
          <w:tcPr>
            <w:tcW w:w="10790" w:type="dxa"/>
            <w:shd w:val="clear" w:color="auto" w:fill="FFFFFF" w:themeFill="background1"/>
            <w:vAlign w:val="bottom"/>
          </w:tcPr>
          <w:p w14:paraId="671E067A" w14:textId="1450AA63" w:rsidR="00CA2BBD" w:rsidRPr="00FC4B62" w:rsidRDefault="00FC4B62" w:rsidP="00E9641F">
            <w:pPr>
              <w:ind w:left="690" w:hanging="690"/>
              <w:rPr>
                <w:rFonts w:ascii="Arial" w:hAnsi="Arial" w:cs="Arial"/>
                <w:sz w:val="20"/>
                <w:szCs w:val="20"/>
              </w:rPr>
            </w:pPr>
            <w:r>
              <w:rPr>
                <w:rFonts w:ascii="Arial" w:hAnsi="Arial" w:cs="Arial"/>
                <w:sz w:val="20"/>
                <w:szCs w:val="20"/>
              </w:rPr>
              <w:t xml:space="preserve">NOTE: The Other Supplementary Documents will compile in the order that they’re uploaded, so if a specific document </w:t>
            </w:r>
            <w:r w:rsidR="00E9641F">
              <w:rPr>
                <w:rFonts w:ascii="Arial" w:hAnsi="Arial" w:cs="Arial"/>
                <w:sz w:val="20"/>
                <w:szCs w:val="20"/>
              </w:rPr>
              <w:t xml:space="preserve">     </w:t>
            </w:r>
            <w:r>
              <w:rPr>
                <w:rFonts w:ascii="Arial" w:hAnsi="Arial" w:cs="Arial"/>
                <w:sz w:val="20"/>
                <w:szCs w:val="20"/>
              </w:rPr>
              <w:t>needs to be first it will need to be uploaded prior to any other supplementary documents.</w:t>
            </w:r>
          </w:p>
        </w:tc>
      </w:tr>
    </w:tbl>
    <w:tbl>
      <w:tblPr>
        <w:tblStyle w:val="TableGrid"/>
        <w:tblW w:w="500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378"/>
        <w:gridCol w:w="10416"/>
      </w:tblGrid>
      <w:tr w:rsidR="00DD0874" w:rsidRPr="00BF669C" w14:paraId="74F95B16" w14:textId="77777777" w:rsidTr="00DD0874">
        <w:sdt>
          <w:sdtPr>
            <w:rPr>
              <w:sz w:val="32"/>
              <w:szCs w:val="32"/>
            </w:rPr>
            <w:id w:val="-1131636182"/>
            <w15:color w:val="008000"/>
            <w14:checkbox>
              <w14:checked w14:val="0"/>
              <w14:checkedState w14:val="0052" w14:font="Wingdings 2"/>
              <w14:uncheckedState w14:val="2610" w14:font="MS Gothic"/>
            </w14:checkbox>
          </w:sdtPr>
          <w:sdtContent>
            <w:tc>
              <w:tcPr>
                <w:tcW w:w="378" w:type="dxa"/>
                <w:tcMar>
                  <w:top w:w="0" w:type="nil"/>
                  <w:left w:w="0" w:type="nil"/>
                  <w:bottom w:w="0" w:type="nil"/>
                  <w:right w:w="0" w:type="nil"/>
                </w:tcMar>
              </w:tcPr>
              <w:p w14:paraId="36DE0732" w14:textId="77777777" w:rsidR="00DD0874" w:rsidRPr="00BF669C" w:rsidRDefault="00DD0874" w:rsidP="00E2551C">
                <w:r w:rsidRPr="00BF669C">
                  <w:rPr>
                    <w:rFonts w:ascii="MS Gothic" w:eastAsia="MS Gothic" w:hAnsi="MS Gothic" w:hint="eastAsia"/>
                    <w:sz w:val="32"/>
                    <w:szCs w:val="32"/>
                  </w:rPr>
                  <w:t>☐</w:t>
                </w:r>
              </w:p>
            </w:tc>
          </w:sdtContent>
        </w:sdt>
        <w:tc>
          <w:tcPr>
            <w:tcW w:w="10416" w:type="dxa"/>
            <w:shd w:val="clear" w:color="auto" w:fill="FFFFFF" w:themeFill="background1"/>
            <w:tcMar>
              <w:top w:w="0" w:type="nil"/>
              <w:left w:w="0" w:type="nil"/>
              <w:bottom w:w="0" w:type="nil"/>
              <w:right w:w="0" w:type="nil"/>
            </w:tcMar>
            <w:vAlign w:val="center"/>
          </w:tcPr>
          <w:p w14:paraId="7EC6E4A6" w14:textId="77777777" w:rsidR="00DD0874" w:rsidRDefault="00DD0874" w:rsidP="00E2551C">
            <w:pPr>
              <w:pStyle w:val="Default"/>
              <w:rPr>
                <w:rFonts w:ascii="Arial" w:hAnsi="Arial" w:cs="Arial"/>
                <w:color w:val="auto"/>
                <w:sz w:val="20"/>
                <w:szCs w:val="20"/>
              </w:rPr>
            </w:pPr>
            <w:r>
              <w:rPr>
                <w:rFonts w:ascii="Arial" w:hAnsi="Arial" w:cs="Arial"/>
                <w:color w:val="auto"/>
                <w:sz w:val="20"/>
                <w:szCs w:val="20"/>
              </w:rPr>
              <w:t>Departmental Letter, only 1 allowed (in cases of a joint appointment, both department heads sign the single letter), and includes:</w:t>
            </w:r>
          </w:p>
          <w:p w14:paraId="2F3EAC31" w14:textId="5101FA64" w:rsidR="00DD0874" w:rsidRPr="00BF669C" w:rsidRDefault="00DD0874" w:rsidP="00E2551C">
            <w:pPr>
              <w:pStyle w:val="Default"/>
              <w:rPr>
                <w:color w:val="auto"/>
              </w:rPr>
            </w:pPr>
            <w:sdt>
              <w:sdtPr>
                <w:rPr>
                  <w:color w:val="auto"/>
                  <w:sz w:val="32"/>
                  <w:szCs w:val="32"/>
                </w:rPr>
                <w:id w:val="2051792187"/>
                <w15:color w:val="008000"/>
                <w14:checkbox>
                  <w14:checked w14:val="0"/>
                  <w14:checkedState w14:val="0052" w14:font="Wingdings 2"/>
                  <w14:uncheckedState w14:val="2610" w14:font="MS Gothic"/>
                </w14:checkbox>
              </w:sdtPr>
              <w:sdtContent>
                <w:r>
                  <w:rPr>
                    <w:rFonts w:ascii="MS Gothic" w:eastAsia="MS Gothic" w:hAnsi="MS Gothic" w:hint="eastAsia"/>
                    <w:color w:val="auto"/>
                    <w:sz w:val="32"/>
                    <w:szCs w:val="32"/>
                  </w:rPr>
                  <w:t>☐</w:t>
                </w:r>
              </w:sdtContent>
            </w:sdt>
            <w:r w:rsidRPr="00BF669C">
              <w:rPr>
                <w:rFonts w:ascii="Arial" w:hAnsi="Arial" w:cs="Arial"/>
                <w:color w:val="auto"/>
                <w:sz w:val="20"/>
                <w:szCs w:val="20"/>
              </w:rPr>
              <w:t xml:space="preserve"> </w:t>
            </w:r>
            <w:r>
              <w:rPr>
                <w:rFonts w:ascii="Arial" w:hAnsi="Arial" w:cs="Arial"/>
                <w:color w:val="auto"/>
                <w:sz w:val="20"/>
                <w:szCs w:val="20"/>
              </w:rPr>
              <w:t>No more than 2 pages</w:t>
            </w:r>
            <w:r>
              <w:rPr>
                <w:rFonts w:ascii="Arial" w:hAnsi="Arial" w:cs="Arial"/>
                <w:color w:val="auto"/>
                <w:sz w:val="20"/>
                <w:szCs w:val="20"/>
              </w:rPr>
              <w:t>.</w:t>
            </w:r>
            <w:r>
              <w:rPr>
                <w:rFonts w:ascii="Arial" w:hAnsi="Arial" w:cs="Arial"/>
                <w:color w:val="auto"/>
                <w:sz w:val="20"/>
                <w:szCs w:val="20"/>
              </w:rPr>
              <w:t xml:space="preserve">          </w:t>
            </w:r>
            <w:r>
              <w:rPr>
                <w:color w:val="auto"/>
                <w:sz w:val="32"/>
                <w:szCs w:val="32"/>
              </w:rPr>
              <w:t xml:space="preserve"> </w:t>
            </w:r>
            <w:sdt>
              <w:sdtPr>
                <w:rPr>
                  <w:color w:val="auto"/>
                  <w:sz w:val="32"/>
                  <w:szCs w:val="32"/>
                </w:rPr>
                <w:id w:val="1174601451"/>
                <w15:color w:val="008000"/>
                <w14:checkbox>
                  <w14:checked w14:val="0"/>
                  <w14:checkedState w14:val="0052" w14:font="Wingdings 2"/>
                  <w14:uncheckedState w14:val="2610" w14:font="MS Gothic"/>
                </w14:checkbox>
              </w:sdtPr>
              <w:sdtContent>
                <w:r>
                  <w:rPr>
                    <w:rFonts w:ascii="MS Gothic" w:eastAsia="MS Gothic" w:hAnsi="MS Gothic" w:hint="eastAsia"/>
                    <w:color w:val="auto"/>
                    <w:sz w:val="32"/>
                    <w:szCs w:val="32"/>
                  </w:rPr>
                  <w:t>☐</w:t>
                </w:r>
              </w:sdtContent>
            </w:sdt>
            <w:r w:rsidRPr="00BF669C">
              <w:rPr>
                <w:rFonts w:ascii="Arial" w:hAnsi="Arial" w:cs="Arial"/>
                <w:color w:val="auto"/>
                <w:sz w:val="20"/>
                <w:szCs w:val="20"/>
              </w:rPr>
              <w:t xml:space="preserve"> </w:t>
            </w:r>
            <w:r>
              <w:rPr>
                <w:rFonts w:ascii="Arial" w:hAnsi="Arial" w:cs="Arial"/>
                <w:color w:val="auto"/>
                <w:sz w:val="20"/>
                <w:szCs w:val="20"/>
              </w:rPr>
              <w:t>Department head’s name and title are below the signature</w:t>
            </w:r>
            <w:r>
              <w:rPr>
                <w:rFonts w:ascii="Arial" w:hAnsi="Arial" w:cs="Arial"/>
                <w:color w:val="auto"/>
                <w:sz w:val="20"/>
                <w:szCs w:val="20"/>
              </w:rPr>
              <w:t>.</w:t>
            </w:r>
          </w:p>
          <w:p w14:paraId="12609F42" w14:textId="77777777" w:rsidR="00DD0874" w:rsidRDefault="00DD0874" w:rsidP="00E2551C">
            <w:pPr>
              <w:pStyle w:val="NoSpacing1"/>
              <w:rPr>
                <w:rFonts w:asciiTheme="minorHAnsi" w:hAnsiTheme="minorHAnsi" w:cstheme="minorHAnsi"/>
                <w:color w:val="auto"/>
              </w:rPr>
            </w:pPr>
            <w:sdt>
              <w:sdtPr>
                <w:rPr>
                  <w:color w:val="auto"/>
                  <w:sz w:val="32"/>
                  <w:szCs w:val="32"/>
                </w:rPr>
                <w:id w:val="-605877146"/>
                <w15:color w:val="008000"/>
                <w14:checkbox>
                  <w14:checked w14:val="0"/>
                  <w14:checkedState w14:val="0052" w14:font="Wingdings 2"/>
                  <w14:uncheckedState w14:val="2610" w14:font="MS Gothic"/>
                </w14:checkbox>
              </w:sdtPr>
              <w:sdtContent>
                <w:r w:rsidRPr="00BF669C">
                  <w:rPr>
                    <w:rFonts w:ascii="MS Gothic" w:eastAsia="MS Gothic" w:hAnsi="MS Gothic" w:hint="eastAsia"/>
                    <w:color w:val="auto"/>
                    <w:sz w:val="32"/>
                    <w:szCs w:val="32"/>
                  </w:rPr>
                  <w:t>☐</w:t>
                </w:r>
              </w:sdtContent>
            </w:sdt>
            <w:r w:rsidRPr="00BF669C">
              <w:rPr>
                <w:color w:val="auto"/>
              </w:rPr>
              <w:t xml:space="preserve"> </w:t>
            </w:r>
            <w:r w:rsidRPr="00EE7DEC">
              <w:rPr>
                <w:rFonts w:asciiTheme="minorHAnsi" w:hAnsiTheme="minorHAnsi" w:cstheme="minorHAnsi"/>
                <w:color w:val="auto"/>
              </w:rPr>
              <w:t>A statement to the effect that the PI is eligible for the CAREER program. For non-tenure-track faculty, the</w:t>
            </w:r>
          </w:p>
          <w:p w14:paraId="1FCA5715"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 xml:space="preserve"> </w:t>
            </w:r>
            <w:r>
              <w:rPr>
                <w:rFonts w:asciiTheme="minorHAnsi" w:hAnsiTheme="minorHAnsi" w:cstheme="minorHAnsi"/>
                <w:color w:val="auto"/>
              </w:rPr>
              <w:t xml:space="preserve"> </w:t>
            </w:r>
            <w:r w:rsidRPr="00EE7DEC">
              <w:rPr>
                <w:rFonts w:asciiTheme="minorHAnsi" w:hAnsiTheme="minorHAnsi" w:cstheme="minorHAnsi"/>
                <w:color w:val="auto"/>
              </w:rPr>
              <w:t>Departmental Letter must affirm that the investigator's appointment is at an early-career level equivalent to pre-</w:t>
            </w:r>
          </w:p>
          <w:p w14:paraId="307B8BA2"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tenure status, pursuant to the eligibility Departmental Letter must clearly and convincingly demonstrate how the</w:t>
            </w:r>
          </w:p>
          <w:p w14:paraId="0EA898E0"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 xml:space="preserve"> faculty member satisfies all the requirements of tenure-track equivalency as defined in the eligibility criteria </w:t>
            </w:r>
          </w:p>
          <w:p w14:paraId="74FD86BD" w14:textId="53EFB5F4" w:rsidR="00DD0874" w:rsidRPr="00EE7DEC"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specified in this solicitation</w:t>
            </w:r>
            <w:r>
              <w:rPr>
                <w:rFonts w:asciiTheme="minorHAnsi" w:hAnsiTheme="minorHAnsi" w:cstheme="minorHAnsi"/>
                <w:color w:val="auto"/>
              </w:rPr>
              <w:t>.</w:t>
            </w:r>
          </w:p>
          <w:p w14:paraId="3D26F7CC" w14:textId="77777777" w:rsidR="00DD0874" w:rsidRDefault="00DD0874" w:rsidP="00E2551C">
            <w:pPr>
              <w:pStyle w:val="NoSpacing1"/>
              <w:rPr>
                <w:color w:val="auto"/>
              </w:rPr>
            </w:pPr>
            <w:sdt>
              <w:sdtPr>
                <w:rPr>
                  <w:color w:val="auto"/>
                  <w:sz w:val="32"/>
                  <w:szCs w:val="32"/>
                </w:rPr>
                <w:id w:val="-410618940"/>
                <w15:color w:val="008000"/>
                <w14:checkbox>
                  <w14:checked w14:val="0"/>
                  <w14:checkedState w14:val="0052" w14:font="Wingdings 2"/>
                  <w14:uncheckedState w14:val="2610" w14:font="MS Gothic"/>
                </w14:checkbox>
              </w:sdtPr>
              <w:sdtContent>
                <w:r w:rsidRPr="00BF669C">
                  <w:rPr>
                    <w:rFonts w:ascii="MS Gothic" w:eastAsia="MS Gothic" w:hAnsi="MS Gothic" w:hint="eastAsia"/>
                    <w:color w:val="auto"/>
                    <w:sz w:val="32"/>
                    <w:szCs w:val="32"/>
                  </w:rPr>
                  <w:t>☐</w:t>
                </w:r>
              </w:sdtContent>
            </w:sdt>
            <w:r w:rsidRPr="00BF669C">
              <w:rPr>
                <w:color w:val="auto"/>
              </w:rPr>
              <w:t xml:space="preserve"> </w:t>
            </w:r>
            <w:r>
              <w:rPr>
                <w:color w:val="auto"/>
              </w:rPr>
              <w:t>Indication that the PI’s proposed CAREER research a</w:t>
            </w:r>
            <w:r w:rsidRPr="00D75AF2">
              <w:rPr>
                <w:color w:val="auto"/>
              </w:rPr>
              <w:t>nd education</w:t>
            </w:r>
            <w:r>
              <w:rPr>
                <w:color w:val="auto"/>
              </w:rPr>
              <w:t xml:space="preserve"> </w:t>
            </w:r>
            <w:r w:rsidRPr="00D75AF2">
              <w:rPr>
                <w:color w:val="auto"/>
              </w:rPr>
              <w:t>activities are supported by and advance the</w:t>
            </w:r>
          </w:p>
          <w:p w14:paraId="1AFD1FC2" w14:textId="2E243380" w:rsidR="00DD0874" w:rsidRDefault="00DD0874" w:rsidP="00E2551C">
            <w:pPr>
              <w:pStyle w:val="NoSpacing1"/>
              <w:rPr>
                <w:color w:val="auto"/>
              </w:rPr>
            </w:pPr>
            <w:r>
              <w:rPr>
                <w:color w:val="auto"/>
              </w:rPr>
              <w:t xml:space="preserve">      </w:t>
            </w:r>
            <w:r w:rsidRPr="00D75AF2">
              <w:rPr>
                <w:color w:val="auto"/>
              </w:rPr>
              <w:t xml:space="preserve"> educational and</w:t>
            </w:r>
            <w:r>
              <w:rPr>
                <w:color w:val="auto"/>
              </w:rPr>
              <w:t xml:space="preserve"> </w:t>
            </w:r>
            <w:r w:rsidRPr="00D75AF2">
              <w:rPr>
                <w:color w:val="auto"/>
              </w:rPr>
              <w:t xml:space="preserve">research goals of the department </w:t>
            </w:r>
            <w:r>
              <w:rPr>
                <w:color w:val="auto"/>
              </w:rPr>
              <w:t>and the</w:t>
            </w:r>
            <w:r w:rsidRPr="00D75AF2">
              <w:rPr>
                <w:color w:val="auto"/>
              </w:rPr>
              <w:t xml:space="preserve"> organization</w:t>
            </w:r>
            <w:r>
              <w:rPr>
                <w:color w:val="auto"/>
              </w:rPr>
              <w:t>.</w:t>
            </w:r>
            <w:r>
              <w:rPr>
                <w:color w:val="auto"/>
              </w:rPr>
              <w:t xml:space="preserve"> </w:t>
            </w:r>
          </w:p>
          <w:p w14:paraId="7BB8165C" w14:textId="3DD87185" w:rsidR="00DD0874" w:rsidRPr="00BF669C" w:rsidRDefault="00DD0874" w:rsidP="00E2551C">
            <w:pPr>
              <w:pStyle w:val="NoSpacing1"/>
              <w:rPr>
                <w:color w:val="auto"/>
              </w:rPr>
            </w:pPr>
            <w:sdt>
              <w:sdtPr>
                <w:rPr>
                  <w:color w:val="auto"/>
                  <w:sz w:val="32"/>
                  <w:szCs w:val="32"/>
                </w:rPr>
                <w:id w:val="-2144110567"/>
                <w15:color w:val="008000"/>
                <w14:checkbox>
                  <w14:checked w14:val="0"/>
                  <w14:checkedState w14:val="0052" w14:font="Wingdings 2"/>
                  <w14:uncheckedState w14:val="2610" w14:font="MS Gothic"/>
                </w14:checkbox>
              </w:sdtPr>
              <w:sdtContent>
                <w:r w:rsidRPr="00BF669C">
                  <w:rPr>
                    <w:rFonts w:ascii="MS Gothic" w:eastAsia="MS Gothic" w:hAnsi="MS Gothic" w:hint="eastAsia"/>
                    <w:color w:val="auto"/>
                    <w:sz w:val="32"/>
                    <w:szCs w:val="32"/>
                  </w:rPr>
                  <w:t>☐</w:t>
                </w:r>
              </w:sdtContent>
            </w:sdt>
            <w:r>
              <w:rPr>
                <w:color w:val="auto"/>
              </w:rPr>
              <w:t xml:space="preserve"> T</w:t>
            </w:r>
            <w:r w:rsidRPr="00D75AF2">
              <w:rPr>
                <w:color w:val="auto"/>
              </w:rPr>
              <w:t>he department is committed to the</w:t>
            </w:r>
            <w:r>
              <w:rPr>
                <w:color w:val="auto"/>
              </w:rPr>
              <w:t xml:space="preserve"> </w:t>
            </w:r>
            <w:r w:rsidRPr="00D75AF2">
              <w:rPr>
                <w:color w:val="auto"/>
              </w:rPr>
              <w:t>support and professional development of</w:t>
            </w:r>
            <w:r>
              <w:rPr>
                <w:color w:val="auto"/>
              </w:rPr>
              <w:t xml:space="preserve"> </w:t>
            </w:r>
            <w:r w:rsidRPr="00D75AF2">
              <w:rPr>
                <w:color w:val="auto"/>
              </w:rPr>
              <w:t>the PI</w:t>
            </w:r>
            <w:r>
              <w:rPr>
                <w:color w:val="auto"/>
              </w:rPr>
              <w:t>.</w:t>
            </w:r>
          </w:p>
          <w:p w14:paraId="603ED329" w14:textId="77777777" w:rsidR="00DD0874" w:rsidRDefault="00DD0874" w:rsidP="00E2551C">
            <w:pPr>
              <w:pStyle w:val="Default"/>
              <w:rPr>
                <w:rFonts w:asciiTheme="minorHAnsi" w:hAnsiTheme="minorHAnsi" w:cstheme="minorHAnsi"/>
                <w:color w:val="auto"/>
                <w:sz w:val="20"/>
                <w:szCs w:val="20"/>
              </w:rPr>
            </w:pPr>
            <w:sdt>
              <w:sdtPr>
                <w:rPr>
                  <w:color w:val="auto"/>
                  <w:sz w:val="32"/>
                  <w:szCs w:val="32"/>
                </w:rPr>
                <w:id w:val="-1457245594"/>
                <w15:color w:val="008000"/>
                <w14:checkbox>
                  <w14:checked w14:val="0"/>
                  <w14:checkedState w14:val="0052" w14:font="Wingdings 2"/>
                  <w14:uncheckedState w14:val="2610" w14:font="MS Gothic"/>
                </w14:checkbox>
              </w:sdtPr>
              <w:sdtContent>
                <w:r w:rsidRPr="00BF669C">
                  <w:rPr>
                    <w:rFonts w:ascii="MS Gothic" w:eastAsia="MS Gothic" w:hAnsi="MS Gothic" w:hint="eastAsia"/>
                    <w:color w:val="auto"/>
                    <w:sz w:val="32"/>
                    <w:szCs w:val="32"/>
                  </w:rPr>
                  <w:t>☐</w:t>
                </w:r>
              </w:sdtContent>
            </w:sdt>
            <w:r w:rsidRPr="00BF669C">
              <w:rPr>
                <w:color w:val="auto"/>
              </w:rPr>
              <w:t xml:space="preserve"> </w:t>
            </w:r>
            <w:r w:rsidRPr="00D75AF2">
              <w:rPr>
                <w:rFonts w:asciiTheme="minorHAnsi" w:hAnsiTheme="minorHAnsi" w:cstheme="minorHAnsi"/>
                <w:color w:val="auto"/>
                <w:sz w:val="20"/>
                <w:szCs w:val="20"/>
              </w:rPr>
              <w:t>A description of the relationship between the CAREER project,</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the PI's career goals and job responsibilities, and</w:t>
            </w:r>
          </w:p>
          <w:p w14:paraId="6537C2F4" w14:textId="3387C1C0" w:rsidR="00DD0874" w:rsidRPr="00D75AF2" w:rsidRDefault="00DD0874" w:rsidP="00E2551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 xml:space="preserve"> the mission of</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his/her</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department/organization</w:t>
            </w:r>
            <w:r>
              <w:rPr>
                <w:rFonts w:asciiTheme="minorHAnsi" w:hAnsiTheme="minorHAnsi" w:cstheme="minorHAnsi"/>
                <w:color w:val="auto"/>
                <w:sz w:val="20"/>
                <w:szCs w:val="20"/>
              </w:rPr>
              <w:t>.</w:t>
            </w:r>
          </w:p>
          <w:p w14:paraId="273EFC89" w14:textId="77777777" w:rsidR="00DD0874" w:rsidRDefault="00DD0874" w:rsidP="00E2551C">
            <w:pPr>
              <w:pStyle w:val="Default"/>
              <w:rPr>
                <w:rFonts w:asciiTheme="minorHAnsi" w:hAnsiTheme="minorHAnsi" w:cstheme="minorHAnsi"/>
                <w:color w:val="auto"/>
                <w:sz w:val="20"/>
                <w:szCs w:val="20"/>
              </w:rPr>
            </w:pPr>
            <w:sdt>
              <w:sdtPr>
                <w:rPr>
                  <w:color w:val="auto"/>
                  <w:sz w:val="32"/>
                  <w:szCs w:val="32"/>
                </w:rPr>
                <w:id w:val="-1123763907"/>
                <w15:color w:val="008000"/>
                <w14:checkbox>
                  <w14:checked w14:val="0"/>
                  <w14:checkedState w14:val="0052" w14:font="Wingdings 2"/>
                  <w14:uncheckedState w14:val="2610" w14:font="MS Gothic"/>
                </w14:checkbox>
              </w:sdtPr>
              <w:sdtContent>
                <w:r w:rsidRPr="00BF669C">
                  <w:rPr>
                    <w:rFonts w:ascii="MS Gothic" w:eastAsia="MS Gothic" w:hAnsi="MS Gothic" w:hint="eastAsia"/>
                    <w:color w:val="auto"/>
                    <w:sz w:val="32"/>
                    <w:szCs w:val="32"/>
                  </w:rPr>
                  <w:t>☐</w:t>
                </w:r>
              </w:sdtContent>
            </w:sdt>
            <w:r>
              <w:rPr>
                <w:rFonts w:asciiTheme="minorHAnsi" w:hAnsiTheme="minorHAnsi" w:cstheme="minorHAnsi"/>
                <w:color w:val="auto"/>
                <w:sz w:val="20"/>
                <w:szCs w:val="20"/>
              </w:rPr>
              <w:t xml:space="preserve"> T</w:t>
            </w:r>
            <w:r w:rsidRPr="00D75AF2">
              <w:rPr>
                <w:rFonts w:asciiTheme="minorHAnsi" w:hAnsiTheme="minorHAnsi" w:cstheme="minorHAnsi"/>
                <w:color w:val="auto"/>
                <w:sz w:val="20"/>
                <w:szCs w:val="20"/>
              </w:rPr>
              <w:t>he ways in which the department head (or equivalent) will ensure</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the</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appropriate mentoring of the PI, in the</w:t>
            </w:r>
          </w:p>
          <w:p w14:paraId="366ACAD8" w14:textId="77777777" w:rsidR="00DD0874" w:rsidRDefault="00DD0874" w:rsidP="00E2551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context of the PI's career development and his/her efforts to integrate research and</w:t>
            </w:r>
            <w:r>
              <w:rPr>
                <w:rFonts w:asciiTheme="minorHAnsi" w:hAnsiTheme="minorHAnsi" w:cstheme="minorHAnsi"/>
                <w:color w:val="auto"/>
                <w:sz w:val="20"/>
                <w:szCs w:val="20"/>
              </w:rPr>
              <w:t xml:space="preserve"> e</w:t>
            </w:r>
            <w:r w:rsidRPr="00D75AF2">
              <w:rPr>
                <w:rFonts w:asciiTheme="minorHAnsi" w:hAnsiTheme="minorHAnsi" w:cstheme="minorHAnsi"/>
                <w:color w:val="auto"/>
                <w:sz w:val="20"/>
                <w:szCs w:val="20"/>
              </w:rPr>
              <w:t>ducation throughout the</w:t>
            </w:r>
          </w:p>
          <w:p w14:paraId="39F4875A" w14:textId="7A20B2B2" w:rsidR="00DD0874" w:rsidRDefault="00DD0874" w:rsidP="00E2551C">
            <w:pPr>
              <w:pStyle w:val="Default"/>
            </w:pP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 xml:space="preserve">period of the award and </w:t>
            </w:r>
            <w:r>
              <w:rPr>
                <w:rFonts w:asciiTheme="minorHAnsi" w:hAnsiTheme="minorHAnsi" w:cstheme="minorHAnsi"/>
                <w:color w:val="auto"/>
                <w:sz w:val="20"/>
                <w:szCs w:val="20"/>
              </w:rPr>
              <w:t>beyond</w:t>
            </w:r>
            <w:r>
              <w:rPr>
                <w:rFonts w:asciiTheme="minorHAnsi" w:hAnsiTheme="minorHAnsi" w:cstheme="minorHAnsi"/>
                <w:color w:val="auto"/>
                <w:sz w:val="20"/>
                <w:szCs w:val="20"/>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9"/>
        <w:gridCol w:w="10415"/>
      </w:tblGrid>
      <w:tr w:rsidR="00DB6707" w:rsidRPr="00BF669C" w14:paraId="5D3DEC9A" w14:textId="77777777" w:rsidTr="00041ED4">
        <w:trPr>
          <w:trHeight w:val="710"/>
        </w:trPr>
        <w:tc>
          <w:tcPr>
            <w:tcW w:w="10794" w:type="dxa"/>
            <w:gridSpan w:val="2"/>
          </w:tcPr>
          <w:p w14:paraId="621128B6" w14:textId="77777777" w:rsidR="00DB6707" w:rsidRPr="00BF669C" w:rsidRDefault="00DB6707" w:rsidP="00C11B0A">
            <w:pPr>
              <w:pStyle w:val="Default"/>
              <w:rPr>
                <w:rFonts w:ascii="Arial" w:hAnsi="Arial" w:cs="Arial"/>
                <w:b/>
                <w:color w:val="auto"/>
                <w:sz w:val="20"/>
                <w:szCs w:val="20"/>
              </w:rPr>
            </w:pPr>
            <w:r w:rsidRPr="00BF669C">
              <w:rPr>
                <w:rFonts w:ascii="Arial" w:hAnsi="Arial" w:cs="Arial"/>
                <w:b/>
                <w:color w:val="auto"/>
                <w:sz w:val="20"/>
                <w:szCs w:val="20"/>
              </w:rPr>
              <w:t>Letters of Collaboration</w:t>
            </w:r>
          </w:p>
          <w:p w14:paraId="4753B777" w14:textId="403B8B55" w:rsidR="00DB6707" w:rsidRDefault="00313DD4" w:rsidP="00C11B0A">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w:t>
            </w:r>
            <w:r w:rsidR="00DD0874">
              <w:rPr>
                <w:rFonts w:ascii="Arial" w:hAnsi="Arial" w:cs="Arial"/>
                <w:color w:val="auto"/>
                <w:sz w:val="20"/>
                <w:szCs w:val="20"/>
              </w:rPr>
              <w:t>F</w:t>
            </w:r>
            <w:r w:rsidR="00DB6707" w:rsidRPr="00BF669C">
              <w:rPr>
                <w:rFonts w:ascii="Arial" w:hAnsi="Arial" w:cs="Arial"/>
                <w:color w:val="auto"/>
                <w:sz w:val="20"/>
                <w:szCs w:val="20"/>
              </w:rPr>
              <w:t xml:space="preserve">ollow </w:t>
            </w:r>
            <w:hyperlink r:id="rId26" w:anchor="ch2D2hib" w:history="1">
              <w:r w:rsidR="00DB6707" w:rsidRPr="00FC4B62">
                <w:rPr>
                  <w:rStyle w:val="Hyperlink"/>
                  <w:rFonts w:ascii="Arial" w:hAnsi="Arial" w:cs="Arial"/>
                  <w:sz w:val="20"/>
                  <w:szCs w:val="20"/>
                </w:rPr>
                <w:t>PAPPG</w:t>
              </w:r>
            </w:hyperlink>
            <w:r w:rsidR="00DB6707" w:rsidRPr="00BF669C">
              <w:rPr>
                <w:rFonts w:ascii="Arial" w:hAnsi="Arial" w:cs="Arial"/>
                <w:color w:val="auto"/>
                <w:sz w:val="20"/>
                <w:szCs w:val="20"/>
              </w:rPr>
              <w:t xml:space="preserve"> guidelines</w:t>
            </w:r>
            <w:r w:rsidR="00DD0874">
              <w:rPr>
                <w:rFonts w:ascii="Arial" w:hAnsi="Arial" w:cs="Arial"/>
                <w:color w:val="auto"/>
                <w:sz w:val="20"/>
                <w:szCs w:val="20"/>
              </w:rPr>
              <w:t xml:space="preserve">                            </w:t>
            </w:r>
            <w:r w:rsidR="00DB6707" w:rsidRPr="00BF669C">
              <w:rPr>
                <w:rFonts w:ascii="Arial" w:hAnsi="Arial" w:cs="Arial"/>
                <w:color w:val="auto"/>
                <w:sz w:val="20"/>
                <w:szCs w:val="20"/>
              </w:rPr>
              <w:t xml:space="preserve"> </w:t>
            </w:r>
            <w:sdt>
              <w:sdtPr>
                <w:rPr>
                  <w:color w:val="auto"/>
                </w:rPr>
                <w:id w:val="-1568104913"/>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No support</w:t>
            </w:r>
            <w:r w:rsidR="00DB6707">
              <w:rPr>
                <w:rFonts w:ascii="Arial" w:hAnsi="Arial" w:cs="Arial"/>
                <w:color w:val="auto"/>
                <w:sz w:val="20"/>
                <w:szCs w:val="20"/>
              </w:rPr>
              <w:t xml:space="preserve"> or endorsement </w:t>
            </w:r>
            <w:r w:rsidR="00DB6707" w:rsidRPr="00BF669C">
              <w:rPr>
                <w:rFonts w:ascii="Arial" w:hAnsi="Arial" w:cs="Arial"/>
                <w:color w:val="auto"/>
                <w:sz w:val="20"/>
                <w:szCs w:val="20"/>
              </w:rPr>
              <w:t>language</w:t>
            </w:r>
            <w:r w:rsidR="00952F69">
              <w:rPr>
                <w:rFonts w:ascii="Arial" w:hAnsi="Arial" w:cs="Arial"/>
                <w:color w:val="auto"/>
                <w:sz w:val="20"/>
                <w:szCs w:val="20"/>
              </w:rPr>
              <w:t>.</w:t>
            </w:r>
          </w:p>
          <w:p w14:paraId="71B238E7" w14:textId="6A2B4DF8" w:rsidR="00DB6707" w:rsidRDefault="00313DD4" w:rsidP="00C11B0A">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color w:val="auto"/>
              </w:rPr>
              <w:t xml:space="preserve"> </w:t>
            </w:r>
            <w:r w:rsidR="00DB6707" w:rsidRPr="00BF669C">
              <w:rPr>
                <w:rFonts w:asciiTheme="minorHAnsi" w:hAnsiTheme="minorHAnsi" w:cstheme="minorHAnsi"/>
                <w:color w:val="auto"/>
                <w:sz w:val="20"/>
                <w:szCs w:val="20"/>
              </w:rPr>
              <w:t>Letters from all unfunded collaborators are included</w:t>
            </w:r>
            <w:r w:rsidR="00DB6707">
              <w:rPr>
                <w:rFonts w:asciiTheme="minorHAnsi" w:hAnsiTheme="minorHAnsi" w:cstheme="minorHAnsi"/>
                <w:color w:val="auto"/>
                <w:sz w:val="20"/>
                <w:szCs w:val="20"/>
              </w:rPr>
              <w:t xml:space="preserve">; </w:t>
            </w:r>
            <w:r w:rsidR="00DD0874">
              <w:rPr>
                <w:rFonts w:asciiTheme="minorHAnsi" w:hAnsiTheme="minorHAnsi" w:cstheme="minorHAnsi"/>
                <w:sz w:val="20"/>
                <w:szCs w:val="20"/>
              </w:rPr>
              <w:t>c</w:t>
            </w:r>
            <w:r w:rsidR="00DB6707">
              <w:rPr>
                <w:rFonts w:ascii="Arial" w:hAnsi="Arial" w:cs="Arial"/>
                <w:sz w:val="20"/>
                <w:szCs w:val="20"/>
              </w:rPr>
              <w:t>ombining all letters into a single PDF is allowed.</w:t>
            </w:r>
          </w:p>
        </w:tc>
      </w:tr>
      <w:tr w:rsidR="00DB6707" w:rsidRPr="00BF669C" w14:paraId="69771325" w14:textId="77777777" w:rsidTr="00041ED4">
        <w:trPr>
          <w:trHeight w:val="872"/>
        </w:trPr>
        <w:tc>
          <w:tcPr>
            <w:tcW w:w="10794" w:type="dxa"/>
            <w:gridSpan w:val="2"/>
          </w:tcPr>
          <w:p w14:paraId="131C2150" w14:textId="7B6ED832" w:rsidR="00DB6707" w:rsidRDefault="00DB6707" w:rsidP="00C11B0A">
            <w:pPr>
              <w:spacing w:before="0" w:after="0"/>
              <w:ind w:left="330" w:hanging="330"/>
              <w:rPr>
                <w:rFonts w:ascii="Arial" w:hAnsi="Arial" w:cs="Arial"/>
                <w:sz w:val="20"/>
                <w:szCs w:val="20"/>
              </w:rPr>
            </w:pPr>
            <w:r w:rsidRPr="00FC4B62">
              <w:rPr>
                <w:rFonts w:ascii="Arial" w:hAnsi="Arial" w:cs="Arial"/>
                <w:b/>
                <w:bCs/>
                <w:sz w:val="20"/>
                <w:szCs w:val="20"/>
              </w:rPr>
              <w:t>Safe and Inclusive Work Environment</w:t>
            </w:r>
            <w:r>
              <w:rPr>
                <w:rFonts w:ascii="Arial" w:hAnsi="Arial" w:cs="Arial"/>
                <w:sz w:val="20"/>
                <w:szCs w:val="20"/>
              </w:rPr>
              <w:t xml:space="preserve"> /</w:t>
            </w:r>
            <w:r w:rsidRPr="00DB6707">
              <w:rPr>
                <w:rFonts w:ascii="Arial" w:hAnsi="Arial" w:cs="Arial"/>
                <w:b/>
                <w:bCs/>
                <w:sz w:val="20"/>
                <w:szCs w:val="20"/>
              </w:rPr>
              <w:t>Safe and Inclusive Fieldwork Plan</w:t>
            </w:r>
            <w:r>
              <w:rPr>
                <w:rFonts w:ascii="Arial" w:hAnsi="Arial" w:cs="Arial"/>
                <w:sz w:val="20"/>
                <w:szCs w:val="20"/>
              </w:rPr>
              <w:t xml:space="preserve"> </w:t>
            </w:r>
            <w:r w:rsidRPr="00BC0AA6">
              <w:rPr>
                <w:rFonts w:ascii="Arial" w:hAnsi="Arial" w:cs="Arial"/>
                <w:sz w:val="20"/>
                <w:szCs w:val="20"/>
              </w:rPr>
              <w:t>(SAIF)</w:t>
            </w:r>
            <w:r w:rsidRPr="00BF669C">
              <w:rPr>
                <w:rFonts w:ascii="Arial" w:hAnsi="Arial" w:cs="Arial"/>
                <w:sz w:val="20"/>
                <w:szCs w:val="20"/>
              </w:rPr>
              <w:t xml:space="preserve"> </w:t>
            </w:r>
            <w:r w:rsidRPr="00BF0342">
              <w:rPr>
                <w:rFonts w:ascii="Arial" w:hAnsi="Arial" w:cs="Arial"/>
                <w:sz w:val="20"/>
                <w:szCs w:val="20"/>
              </w:rPr>
              <w:t>(</w:t>
            </w:r>
            <w:r>
              <w:rPr>
                <w:rFonts w:ascii="Arial" w:hAnsi="Arial" w:cs="Arial"/>
                <w:sz w:val="20"/>
                <w:szCs w:val="20"/>
              </w:rPr>
              <w:t xml:space="preserve">Required </w:t>
            </w:r>
            <w:r w:rsidRPr="00BF0342">
              <w:rPr>
                <w:rFonts w:ascii="Arial" w:hAnsi="Arial" w:cs="Arial"/>
                <w:sz w:val="20"/>
                <w:szCs w:val="20"/>
              </w:rPr>
              <w:t>if applicable)</w:t>
            </w:r>
          </w:p>
          <w:p w14:paraId="3936AA2B" w14:textId="4AF4553C" w:rsidR="00DB6707" w:rsidRDefault="00313DD4" w:rsidP="00C11B0A">
            <w:pPr>
              <w:spacing w:before="0" w:after="0"/>
              <w:ind w:left="330" w:hanging="330"/>
              <w:rPr>
                <w:rFonts w:ascii="Arial" w:hAnsi="Arial" w:cs="Arial"/>
                <w:sz w:val="20"/>
                <w:szCs w:val="20"/>
              </w:rPr>
            </w:pPr>
            <w:sdt>
              <w:sdtPr>
                <w:rPr>
                  <w:sz w:val="24"/>
                </w:rPr>
                <w:id w:val="-434672779"/>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Pr>
                <w:sz w:val="32"/>
                <w:szCs w:val="32"/>
              </w:rPr>
              <w:t xml:space="preserve"> </w:t>
            </w:r>
            <w:r w:rsidR="00DD0874" w:rsidRPr="00DD0874">
              <w:rPr>
                <w:rFonts w:ascii="Arial" w:hAnsi="Arial" w:cs="Arial"/>
                <w:sz w:val="20"/>
                <w:szCs w:val="20"/>
              </w:rPr>
              <w:t>This will be completed prior to submission and</w:t>
            </w:r>
            <w:r w:rsidR="00DB6707">
              <w:rPr>
                <w:rFonts w:ascii="Arial" w:hAnsi="Arial" w:cs="Arial"/>
                <w:sz w:val="20"/>
                <w:szCs w:val="20"/>
              </w:rPr>
              <w:t xml:space="preserve"> held for award.</w:t>
            </w:r>
            <w:r w:rsidR="00041ED4">
              <w:rPr>
                <w:rFonts w:ascii="Arial" w:hAnsi="Arial" w:cs="Arial"/>
                <w:sz w:val="20"/>
                <w:szCs w:val="20"/>
              </w:rPr>
              <w:t xml:space="preserve"> Forward your completed plan to your Proposal Analyst.</w:t>
            </w:r>
          </w:p>
          <w:p w14:paraId="012AFEA1" w14:textId="3DBAE5E0" w:rsidR="00ED23F5" w:rsidRPr="00262CE0" w:rsidRDefault="00313DD4" w:rsidP="004A26D4">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sidRPr="00370F09">
              <w:rPr>
                <w:rFonts w:ascii="Arial" w:hAnsi="Arial" w:cs="Arial"/>
                <w:sz w:val="24"/>
              </w:rPr>
              <w:t xml:space="preserve"> </w:t>
            </w:r>
            <w:r w:rsidR="004A26D4">
              <w:rPr>
                <w:rFonts w:ascii="Arial" w:hAnsi="Arial" w:cs="Arial"/>
                <w:sz w:val="24"/>
              </w:rPr>
              <w:t>S</w:t>
            </w:r>
            <w:r w:rsidR="004A26D4">
              <w:rPr>
                <w:rFonts w:ascii="Arial" w:hAnsi="Arial" w:cs="Arial"/>
                <w:sz w:val="20"/>
                <w:szCs w:val="20"/>
              </w:rPr>
              <w:t>ingle plan developed for all off-campus work across the project.</w:t>
            </w:r>
            <w:r w:rsidR="004A26D4" w:rsidRPr="002563FB">
              <w:rPr>
                <w:rFonts w:ascii="Arial" w:hAnsi="Arial" w:cs="Arial"/>
                <w:sz w:val="20"/>
                <w:szCs w:val="20"/>
              </w:rPr>
              <w:t xml:space="preserve"> </w:t>
            </w:r>
            <w:hyperlink r:id="rId27" w:history="1">
              <w:r w:rsidR="00DB6707" w:rsidRPr="002563FB">
                <w:rPr>
                  <w:rStyle w:val="Hyperlink"/>
                  <w:rFonts w:ascii="Arial" w:hAnsi="Arial" w:cs="Arial"/>
                  <w:sz w:val="20"/>
                  <w:szCs w:val="20"/>
                </w:rPr>
                <w:t>CU’s template</w:t>
              </w:r>
            </w:hyperlink>
            <w:r w:rsidR="00DB6707" w:rsidRPr="002563FB">
              <w:rPr>
                <w:rFonts w:ascii="Arial" w:hAnsi="Arial" w:cs="Arial"/>
                <w:sz w:val="20"/>
                <w:szCs w:val="20"/>
              </w:rPr>
              <w:t xml:space="preserve"> is required</w:t>
            </w:r>
            <w:r w:rsidR="004A26D4">
              <w:rPr>
                <w:rFonts w:ascii="Arial" w:hAnsi="Arial" w:cs="Arial"/>
                <w:sz w:val="20"/>
                <w:szCs w:val="20"/>
              </w:rPr>
              <w:t>.</w:t>
            </w:r>
            <w:r w:rsidR="00DB6707">
              <w:rPr>
                <w:rFonts w:ascii="Arial" w:hAnsi="Arial" w:cs="Arial"/>
                <w:sz w:val="20"/>
                <w:szCs w:val="20"/>
              </w:rPr>
              <w:t xml:space="preserve"> </w:t>
            </w:r>
            <w:r w:rsidR="004A26D4">
              <w:rPr>
                <w:rFonts w:ascii="Arial" w:hAnsi="Arial" w:cs="Arial"/>
                <w:sz w:val="20"/>
                <w:szCs w:val="20"/>
              </w:rPr>
              <w:t xml:space="preserve">      </w:t>
            </w:r>
            <w:sdt>
              <w:sdtPr>
                <w:rPr>
                  <w:sz w:val="24"/>
                </w:rPr>
                <w:id w:val="621507016"/>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ED23F5">
              <w:rPr>
                <w:rFonts w:ascii="Arial" w:hAnsi="Arial" w:cs="Arial"/>
                <w:sz w:val="20"/>
                <w:szCs w:val="20"/>
              </w:rPr>
              <w:t>2</w:t>
            </w:r>
            <w:r w:rsidR="008D07CF">
              <w:rPr>
                <w:rFonts w:ascii="Arial" w:hAnsi="Arial" w:cs="Arial"/>
                <w:sz w:val="20"/>
                <w:szCs w:val="20"/>
              </w:rPr>
              <w:t>-</w:t>
            </w:r>
            <w:r w:rsidR="00ED23F5" w:rsidRPr="00ED23F5">
              <w:rPr>
                <w:rFonts w:ascii="Arial" w:hAnsi="Arial" w:cs="Arial"/>
                <w:sz w:val="20"/>
                <w:szCs w:val="20"/>
              </w:rPr>
              <w:t>page limit</w:t>
            </w:r>
            <w:r w:rsidR="004A26D4">
              <w:rPr>
                <w:rFonts w:ascii="Arial" w:hAnsi="Arial" w:cs="Arial"/>
                <w:sz w:val="20"/>
                <w:szCs w:val="20"/>
              </w:rPr>
              <w:t>.</w:t>
            </w:r>
            <w:r w:rsidR="00ED23F5" w:rsidRPr="002563FB">
              <w:rPr>
                <w:rFonts w:ascii="Arial" w:hAnsi="Arial" w:cs="Arial"/>
                <w:sz w:val="20"/>
                <w:szCs w:val="20"/>
              </w:rPr>
              <w:t xml:space="preserve"> </w:t>
            </w:r>
          </w:p>
        </w:tc>
      </w:tr>
      <w:tr w:rsidR="00DB6707" w:rsidRPr="00BF669C" w14:paraId="0FC88E08" w14:textId="77777777" w:rsidTr="00041ED4">
        <w:trPr>
          <w:trHeight w:val="1008"/>
        </w:trPr>
        <w:tc>
          <w:tcPr>
            <w:tcW w:w="10794" w:type="dxa"/>
            <w:gridSpan w:val="2"/>
          </w:tcPr>
          <w:p w14:paraId="39F0A210" w14:textId="7C33E3CB" w:rsidR="00ED23F5" w:rsidRPr="00FC4B62" w:rsidRDefault="00ED23F5" w:rsidP="00ED23F5">
            <w:pPr>
              <w:pStyle w:val="Default"/>
              <w:rPr>
                <w:rFonts w:ascii="Arial" w:hAnsi="Arial" w:cs="Arial"/>
                <w:bCs/>
                <w:color w:val="auto"/>
                <w:sz w:val="20"/>
                <w:szCs w:val="20"/>
              </w:rPr>
            </w:pPr>
            <w:r>
              <w:rPr>
                <w:rFonts w:ascii="Arial" w:hAnsi="Arial" w:cs="Arial"/>
                <w:b/>
                <w:color w:val="auto"/>
                <w:sz w:val="20"/>
                <w:szCs w:val="20"/>
              </w:rPr>
              <w:t xml:space="preserve">Antarctic </w:t>
            </w:r>
            <w:r w:rsidRPr="00FC4B62">
              <w:rPr>
                <w:rFonts w:ascii="Arial" w:hAnsi="Arial" w:cs="Arial"/>
                <w:b/>
                <w:color w:val="auto"/>
                <w:sz w:val="20"/>
                <w:szCs w:val="20"/>
              </w:rPr>
              <w:t>Logistical Requirements and Field Plan</w:t>
            </w:r>
            <w:r>
              <w:rPr>
                <w:rFonts w:ascii="Arial" w:hAnsi="Arial" w:cs="Arial"/>
                <w:b/>
                <w:color w:val="auto"/>
                <w:sz w:val="20"/>
                <w:szCs w:val="20"/>
              </w:rPr>
              <w:t xml:space="preserve"> </w:t>
            </w:r>
            <w:r w:rsidRPr="00FC4B62">
              <w:rPr>
                <w:rFonts w:ascii="Arial" w:hAnsi="Arial" w:cs="Arial"/>
                <w:bCs/>
                <w:color w:val="auto"/>
                <w:sz w:val="20"/>
                <w:szCs w:val="20"/>
              </w:rPr>
              <w:t>(</w:t>
            </w:r>
            <w:r>
              <w:rPr>
                <w:rFonts w:ascii="Arial" w:hAnsi="Arial" w:cs="Arial"/>
                <w:bCs/>
                <w:color w:val="auto"/>
                <w:sz w:val="20"/>
                <w:szCs w:val="20"/>
              </w:rPr>
              <w:t xml:space="preserve">Required </w:t>
            </w:r>
            <w:r w:rsidRPr="00FC4B62">
              <w:rPr>
                <w:rFonts w:ascii="Arial" w:hAnsi="Arial" w:cs="Arial"/>
                <w:bCs/>
                <w:color w:val="auto"/>
                <w:sz w:val="20"/>
                <w:szCs w:val="20"/>
              </w:rPr>
              <w:t>if applicable)</w:t>
            </w:r>
          </w:p>
          <w:p w14:paraId="1101DEAF" w14:textId="5F8622F1" w:rsidR="00DB6707" w:rsidRDefault="00313DD4" w:rsidP="00ED23F5">
            <w:pPr>
              <w:ind w:left="330" w:hanging="330"/>
              <w:rPr>
                <w:sz w:val="32"/>
                <w:szCs w:val="32"/>
              </w:rPr>
            </w:pPr>
            <w:sdt>
              <w:sdtPr>
                <w:rPr>
                  <w:sz w:val="24"/>
                </w:rPr>
                <w:id w:val="-1122000312"/>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FC4B62">
              <w:rPr>
                <w:rFonts w:ascii="Arial" w:hAnsi="Arial" w:cs="Arial"/>
                <w:sz w:val="20"/>
                <w:szCs w:val="20"/>
              </w:rPr>
              <w:t xml:space="preserve">Antarctic proposals to any NSF program require a "Logistical Requirements and Field Plan" supplementary document to be submitted with the proposal. </w:t>
            </w:r>
            <w:r w:rsidR="00ED23F5">
              <w:rPr>
                <w:rFonts w:ascii="Arial" w:hAnsi="Arial" w:cs="Arial"/>
                <w:sz w:val="20"/>
                <w:szCs w:val="20"/>
              </w:rPr>
              <w:t>Review the current</w:t>
            </w:r>
            <w:r w:rsidR="00ED23F5" w:rsidRPr="00FC4B62">
              <w:rPr>
                <w:rFonts w:ascii="Arial" w:hAnsi="Arial" w:cs="Arial"/>
                <w:sz w:val="20"/>
                <w:szCs w:val="20"/>
              </w:rPr>
              <w:t xml:space="preserve"> Antarctic Research solicitation </w:t>
            </w:r>
            <w:r w:rsidR="00ED23F5">
              <w:rPr>
                <w:rFonts w:ascii="Arial" w:hAnsi="Arial" w:cs="Arial"/>
                <w:sz w:val="20"/>
                <w:szCs w:val="20"/>
              </w:rPr>
              <w:t xml:space="preserve">for information regarding </w:t>
            </w:r>
            <w:r w:rsidR="00ED23F5" w:rsidRPr="00FC4B62">
              <w:rPr>
                <w:rFonts w:ascii="Arial" w:hAnsi="Arial" w:cs="Arial"/>
                <w:sz w:val="20"/>
                <w:szCs w:val="20"/>
              </w:rPr>
              <w:t>proposal with fieldwork</w:t>
            </w:r>
            <w:r w:rsidR="00ED23F5">
              <w:rPr>
                <w:rFonts w:ascii="Arial" w:hAnsi="Arial" w:cs="Arial"/>
                <w:sz w:val="20"/>
                <w:szCs w:val="20"/>
              </w:rPr>
              <w:t>.</w:t>
            </w:r>
          </w:p>
        </w:tc>
      </w:tr>
      <w:tr w:rsidR="00D725FC" w:rsidRPr="00BF669C" w14:paraId="0D22CF0A" w14:textId="77777777" w:rsidTr="00041ED4">
        <w:trPr>
          <w:trHeight w:val="3500"/>
        </w:trPr>
        <w:tc>
          <w:tcPr>
            <w:tcW w:w="10794" w:type="dxa"/>
            <w:gridSpan w:val="2"/>
          </w:tcPr>
          <w:p w14:paraId="7CDF9808" w14:textId="77777777" w:rsidR="00E9641F" w:rsidRDefault="00E9641F" w:rsidP="00ED23F5">
            <w:pPr>
              <w:pStyle w:val="Heading3"/>
              <w:rPr>
                <w:rFonts w:ascii="Arial" w:eastAsia="Times New Roman" w:hAnsi="Arial" w:cs="Arial"/>
                <w:b/>
                <w:color w:val="auto"/>
                <w:sz w:val="20"/>
                <w:szCs w:val="20"/>
              </w:rPr>
            </w:pPr>
            <w:bookmarkStart w:id="10" w:name="TribalNations"/>
            <w:bookmarkStart w:id="11" w:name="_Hlk125713098"/>
            <w:r w:rsidRPr="00E9641F">
              <w:rPr>
                <w:rFonts w:ascii="Arial" w:eastAsia="Times New Roman" w:hAnsi="Arial" w:cs="Arial"/>
                <w:b/>
                <w:color w:val="auto"/>
                <w:sz w:val="20"/>
                <w:szCs w:val="20"/>
              </w:rPr>
              <w:lastRenderedPageBreak/>
              <w:t xml:space="preserve">Seeking and Obtaining Tribal Nation Approval </w:t>
            </w:r>
            <w:bookmarkEnd w:id="10"/>
            <w:r w:rsidRPr="00E9641F">
              <w:rPr>
                <w:rFonts w:ascii="Arial" w:eastAsia="Times New Roman" w:hAnsi="Arial" w:cs="Arial"/>
                <w:b/>
                <w:color w:val="auto"/>
                <w:sz w:val="20"/>
                <w:szCs w:val="20"/>
              </w:rPr>
              <w:t>for Proposals that May Impact Tribal Resources or Interests</w:t>
            </w:r>
          </w:p>
          <w:p w14:paraId="41F4D4C0" w14:textId="77777777" w:rsidR="00103D52"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 xml:space="preserve">Proposals that may impact the resources or interests of a federally recognized American Indian or Alaska Native Tribal Nation (Tribal Nation) </w:t>
            </w:r>
            <w:r w:rsidRPr="004A26D4">
              <w:rPr>
                <w:rFonts w:ascii="Arial" w:hAnsi="Arial" w:cs="Arial"/>
                <w:b/>
                <w:bCs/>
                <w:sz w:val="20"/>
                <w:szCs w:val="20"/>
              </w:rPr>
              <w:t>will not be awarded</w:t>
            </w:r>
            <w:r w:rsidRPr="004A26D4">
              <w:rPr>
                <w:rFonts w:ascii="Arial" w:hAnsi="Arial" w:cs="Arial"/>
                <w:sz w:val="20"/>
                <w:szCs w:val="20"/>
              </w:rPr>
              <w:t xml:space="preserve"> by NSF without prior written approval from the official(s) designated by the relevant Tribal Nation(s). </w:t>
            </w:r>
          </w:p>
          <w:p w14:paraId="559D7183" w14:textId="334D925D" w:rsidR="00E9641F" w:rsidRPr="004A26D4"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For purposes of this provision, references to "resources or interests of a Tribal Nation" are limited to resources and interests connected to Tribal Nation lands or those aspects of Tribal life that are within the domain of a Tribal Nation, (including, but not limited to, Tribal languages and subsistence rights on Tribal Nation lands) as opposed to individual Tribal Nation members.</w:t>
            </w:r>
            <w:r w:rsidR="00ED23F5" w:rsidRPr="004A26D4">
              <w:rPr>
                <w:rFonts w:ascii="Arial" w:hAnsi="Arial" w:cs="Arial"/>
                <w:sz w:val="20"/>
                <w:szCs w:val="20"/>
              </w:rPr>
              <w:t xml:space="preserve"> </w:t>
            </w:r>
            <w:r w:rsidRPr="004A26D4">
              <w:rPr>
                <w:rFonts w:ascii="Arial" w:hAnsi="Arial" w:cs="Arial"/>
                <w:sz w:val="20"/>
                <w:szCs w:val="20"/>
              </w:rPr>
              <w:t xml:space="preserve">See </w:t>
            </w:r>
            <w:hyperlink r:id="rId28" w:anchor="ch2D2hib" w:history="1">
              <w:r w:rsidRPr="004A26D4">
                <w:rPr>
                  <w:rStyle w:val="Hyperlink"/>
                  <w:rFonts w:ascii="Arial" w:hAnsi="Arial" w:cs="Arial"/>
                  <w:sz w:val="20"/>
                  <w:szCs w:val="20"/>
                </w:rPr>
                <w:t>PAPPG</w:t>
              </w:r>
            </w:hyperlink>
            <w:r w:rsidRPr="004A26D4">
              <w:rPr>
                <w:rFonts w:ascii="Arial" w:hAnsi="Arial" w:cs="Arial"/>
                <w:sz w:val="20"/>
                <w:szCs w:val="20"/>
              </w:rPr>
              <w:t xml:space="preserve"> for further information.</w:t>
            </w:r>
          </w:p>
          <w:p w14:paraId="2EC6AB58" w14:textId="0DA1D78E" w:rsidR="00E9641F" w:rsidRDefault="00313DD4" w:rsidP="00E9641F">
            <w:pPr>
              <w:pStyle w:val="Default"/>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E9641F" w:rsidRPr="00370F09">
                  <w:rPr>
                    <w:rFonts w:ascii="MS Gothic" w:eastAsia="MS Gothic" w:hAnsi="MS Gothic" w:hint="eastAsia"/>
                    <w:color w:val="auto"/>
                  </w:rPr>
                  <w:t>☐</w:t>
                </w:r>
              </w:sdtContent>
            </w:sdt>
            <w:r w:rsidR="00E9641F" w:rsidRPr="00BF669C">
              <w:rPr>
                <w:rFonts w:ascii="Arial" w:hAnsi="Arial" w:cs="Arial"/>
                <w:color w:val="auto"/>
                <w:sz w:val="20"/>
                <w:szCs w:val="20"/>
              </w:rPr>
              <w:t xml:space="preserve"> </w:t>
            </w:r>
            <w:r w:rsidR="00E9641F">
              <w:rPr>
                <w:rFonts w:ascii="Arial" w:hAnsi="Arial" w:cs="Arial"/>
                <w:color w:val="auto"/>
                <w:sz w:val="20"/>
                <w:szCs w:val="20"/>
              </w:rPr>
              <w:t>Proposers must include at least one of the following:</w:t>
            </w:r>
          </w:p>
          <w:p w14:paraId="7AF3E651" w14:textId="5FBF78CD"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5CCE39F1"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5BEAF4D5"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72965AB5" w14:textId="06211E63" w:rsidR="00D725FC" w:rsidRPr="00085038" w:rsidRDefault="00E9641F" w:rsidP="00085038">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tr w:rsidR="00041ED4" w:rsidRPr="00BF669C" w14:paraId="1756CCEC" w14:textId="77777777" w:rsidTr="00041ED4">
        <w:trPr>
          <w:trHeight w:val="359"/>
        </w:trPr>
        <w:tc>
          <w:tcPr>
            <w:tcW w:w="10794" w:type="dxa"/>
            <w:gridSpan w:val="2"/>
            <w:shd w:val="clear" w:color="auto" w:fill="F2F2F2" w:themeFill="background1" w:themeFillShade="F2"/>
          </w:tcPr>
          <w:p w14:paraId="7F130293" w14:textId="77777777" w:rsidR="00041ED4" w:rsidRPr="00FC6C11" w:rsidRDefault="00041ED4" w:rsidP="00E2551C">
            <w:pPr>
              <w:ind w:left="113" w:right="113"/>
              <w:rPr>
                <w:rFonts w:ascii="Verdana" w:hAnsi="Verdana"/>
                <w:sz w:val="22"/>
                <w:szCs w:val="22"/>
              </w:rPr>
            </w:pPr>
            <w:r w:rsidRPr="00FC6C11">
              <w:rPr>
                <w:rFonts w:cstheme="minorHAnsi"/>
                <w:szCs w:val="18"/>
              </w:rPr>
              <w:t>Notes:</w:t>
            </w:r>
          </w:p>
        </w:tc>
      </w:tr>
      <w:bookmarkEnd w:id="8"/>
      <w:bookmarkEnd w:id="11"/>
      <w:tr w:rsidR="00DD0874" w:rsidRPr="00BF669C" w14:paraId="58E04B01" w14:textId="77777777" w:rsidTr="00041ED4">
        <w:trPr>
          <w:trHeight w:val="332"/>
        </w:trPr>
        <w:tc>
          <w:tcPr>
            <w:tcW w:w="107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9C3" w:themeFill="background2" w:themeFillShade="E6"/>
          </w:tcPr>
          <w:p w14:paraId="180D7F7B" w14:textId="77777777" w:rsidR="00DD0874" w:rsidRPr="00DD0874" w:rsidRDefault="00DD0874" w:rsidP="00DD0874">
            <w:pPr>
              <w:pStyle w:val="Heading3"/>
              <w:rPr>
                <w:rFonts w:ascii="Arial" w:eastAsia="Times New Roman" w:hAnsi="Arial" w:cs="Arial"/>
                <w:b/>
                <w:color w:val="auto"/>
                <w:sz w:val="20"/>
                <w:szCs w:val="20"/>
              </w:rPr>
            </w:pPr>
            <w:r w:rsidRPr="00DD0874">
              <w:rPr>
                <w:rFonts w:ascii="Arial" w:eastAsia="Times New Roman" w:hAnsi="Arial" w:cs="Arial"/>
                <w:b/>
                <w:color w:val="auto"/>
                <w:sz w:val="20"/>
                <w:szCs w:val="20"/>
              </w:rPr>
              <w:br w:type="page"/>
            </w:r>
            <w:r w:rsidRPr="00DD0874">
              <w:rPr>
                <w:rFonts w:ascii="Arial" w:eastAsia="Times New Roman" w:hAnsi="Arial" w:cs="Arial"/>
                <w:b/>
                <w:color w:val="auto"/>
                <w:sz w:val="20"/>
                <w:szCs w:val="20"/>
              </w:rPr>
              <w:br w:type="page"/>
            </w:r>
            <w:r w:rsidRPr="00DD0874">
              <w:rPr>
                <w:rFonts w:ascii="Arial" w:eastAsia="Times New Roman" w:hAnsi="Arial" w:cs="Arial"/>
                <w:b/>
                <w:caps/>
                <w:color w:val="auto"/>
                <w:sz w:val="20"/>
                <w:szCs w:val="20"/>
              </w:rPr>
              <w:t>optional document</w:t>
            </w:r>
            <w:r w:rsidRPr="00DD0874">
              <w:rPr>
                <w:rFonts w:ascii="Arial" w:eastAsia="Times New Roman" w:hAnsi="Arial" w:cs="Arial"/>
                <w:b/>
                <w:color w:val="auto"/>
                <w:sz w:val="20"/>
                <w:szCs w:val="20"/>
              </w:rPr>
              <w:t xml:space="preserve"> UPLOADED TO SINGLE COPY DOCUMENTS</w:t>
            </w:r>
          </w:p>
        </w:tc>
      </w:tr>
      <w:tr w:rsidR="00DD0874" w:rsidRPr="00BF669C" w14:paraId="5DF447C6" w14:textId="77777777" w:rsidTr="00041ED4">
        <w:trPr>
          <w:trHeight w:val="359"/>
        </w:trPr>
        <w:tc>
          <w:tcPr>
            <w:tcW w:w="379" w:type="dxa"/>
          </w:tcPr>
          <w:sdt>
            <w:sdtPr>
              <w:rPr>
                <w:sz w:val="24"/>
              </w:rPr>
              <w:id w:val="-738790940"/>
              <w15:color w:val="008000"/>
              <w14:checkbox>
                <w14:checked w14:val="0"/>
                <w14:checkedState w14:val="0052" w14:font="Wingdings 2"/>
                <w14:uncheckedState w14:val="2610" w14:font="MS Gothic"/>
              </w14:checkbox>
            </w:sdtPr>
            <w:sdtContent>
              <w:p w14:paraId="2FAA3D7B" w14:textId="77777777" w:rsidR="00DD0874" w:rsidRPr="00DD0874" w:rsidRDefault="00DD0874" w:rsidP="00E2551C">
                <w:pPr>
                  <w:rPr>
                    <w:sz w:val="24"/>
                  </w:rPr>
                </w:pPr>
                <w:r w:rsidRPr="00DD0874">
                  <w:rPr>
                    <w:rFonts w:ascii="MS Gothic" w:eastAsia="MS Gothic" w:hAnsi="MS Gothic" w:hint="eastAsia"/>
                    <w:sz w:val="24"/>
                  </w:rPr>
                  <w:t>☐</w:t>
                </w:r>
              </w:p>
            </w:sdtContent>
          </w:sdt>
          <w:p w14:paraId="3105628A" w14:textId="77777777" w:rsidR="00DD0874" w:rsidRDefault="00DD0874" w:rsidP="00E2551C">
            <w:pPr>
              <w:rPr>
                <w:sz w:val="32"/>
                <w:szCs w:val="32"/>
              </w:rPr>
            </w:pPr>
          </w:p>
        </w:tc>
        <w:tc>
          <w:tcPr>
            <w:tcW w:w="10415" w:type="dxa"/>
            <w:vAlign w:val="center"/>
          </w:tcPr>
          <w:p w14:paraId="36A20D38" w14:textId="77777777" w:rsidR="00DD0874" w:rsidRPr="00C36EC9" w:rsidRDefault="00DD0874" w:rsidP="00E2551C">
            <w:pPr>
              <w:spacing w:before="0" w:after="0"/>
              <w:rPr>
                <w:rFonts w:ascii="Arial" w:hAnsi="Arial" w:cs="Arial"/>
                <w:b/>
                <w:bCs/>
                <w:sz w:val="20"/>
                <w:szCs w:val="20"/>
              </w:rPr>
            </w:pPr>
            <w:r w:rsidRPr="00C36EC9">
              <w:rPr>
                <w:rFonts w:ascii="Arial" w:hAnsi="Arial" w:cs="Arial"/>
                <w:b/>
                <w:bCs/>
                <w:sz w:val="20"/>
                <w:szCs w:val="20"/>
              </w:rPr>
              <w:t>PECASE Eligibility</w:t>
            </w:r>
          </w:p>
          <w:p w14:paraId="01E1E2F5" w14:textId="77777777" w:rsidR="00DD0874" w:rsidRDefault="00DD0874" w:rsidP="00E2551C">
            <w:pPr>
              <w:spacing w:before="0" w:after="0"/>
              <w:rPr>
                <w:rFonts w:ascii="Arial" w:hAnsi="Arial" w:cs="Arial"/>
                <w:sz w:val="20"/>
                <w:szCs w:val="20"/>
              </w:rPr>
            </w:pPr>
            <w:r>
              <w:rPr>
                <w:rFonts w:ascii="Arial" w:hAnsi="Arial" w:cs="Arial"/>
                <w:sz w:val="20"/>
                <w:szCs w:val="20"/>
              </w:rPr>
              <w:t xml:space="preserve">Upload a document </w:t>
            </w:r>
            <w:proofErr w:type="gramStart"/>
            <w:r>
              <w:rPr>
                <w:rFonts w:ascii="Arial" w:hAnsi="Arial" w:cs="Arial"/>
                <w:sz w:val="20"/>
                <w:szCs w:val="20"/>
              </w:rPr>
              <w:t>stating</w:t>
            </w:r>
            <w:proofErr w:type="gramEnd"/>
            <w:r>
              <w:rPr>
                <w:rFonts w:ascii="Arial" w:hAnsi="Arial" w:cs="Arial"/>
                <w:sz w:val="20"/>
                <w:szCs w:val="20"/>
              </w:rPr>
              <w:t xml:space="preserve"> “</w:t>
            </w:r>
            <w:r w:rsidRPr="00C36EC9">
              <w:rPr>
                <w:rFonts w:ascii="Arial" w:hAnsi="Arial" w:cs="Arial"/>
                <w:sz w:val="20"/>
                <w:szCs w:val="20"/>
              </w:rPr>
              <w:t>I wish to be considered for the PECASE honorary award.” By providing this statement, you are confirming that you meet the eligibility requirements for a PECASE award</w:t>
            </w:r>
            <w:r>
              <w:rPr>
                <w:rFonts w:ascii="Arial" w:hAnsi="Arial" w:cs="Arial"/>
                <w:sz w:val="20"/>
                <w:szCs w:val="20"/>
              </w:rPr>
              <w:t>.</w:t>
            </w:r>
          </w:p>
          <w:p w14:paraId="51CC7AAA" w14:textId="77777777" w:rsidR="00DD0874" w:rsidRDefault="00DD0874" w:rsidP="00E2551C">
            <w:pPr>
              <w:spacing w:before="0" w:after="0"/>
              <w:rPr>
                <w:rFonts w:ascii="Arial" w:hAnsi="Arial" w:cs="Arial"/>
                <w:sz w:val="20"/>
                <w:szCs w:val="20"/>
              </w:rPr>
            </w:pPr>
          </w:p>
          <w:p w14:paraId="2C8AA54D" w14:textId="77777777" w:rsidR="00DD0874" w:rsidRDefault="00DD0874" w:rsidP="00E2551C">
            <w:pPr>
              <w:spacing w:before="0" w:after="0"/>
              <w:rPr>
                <w:rFonts w:ascii="Arial" w:hAnsi="Arial" w:cs="Arial"/>
                <w:sz w:val="20"/>
                <w:szCs w:val="20"/>
              </w:rPr>
            </w:pPr>
            <w:r>
              <w:rPr>
                <w:rFonts w:ascii="Arial" w:hAnsi="Arial" w:cs="Arial"/>
                <w:sz w:val="20"/>
                <w:szCs w:val="20"/>
              </w:rPr>
              <w:t xml:space="preserve">Eligibility requirements:  </w:t>
            </w:r>
            <w:r w:rsidRPr="00C36EC9">
              <w:rPr>
                <w:rFonts w:ascii="Arial" w:hAnsi="Arial" w:cs="Arial"/>
                <w:sz w:val="20"/>
                <w:szCs w:val="20"/>
              </w:rPr>
              <w:t>PECASE eligibility requires that the applicant be a U.S. citizen, U.S. national, or U.S. permanent resident by the time of nomination.</w:t>
            </w:r>
          </w:p>
        </w:tc>
      </w:tr>
    </w:tbl>
    <w:p w14:paraId="0825D69F" w14:textId="641D6F8D" w:rsidR="00B11AED" w:rsidRPr="00B11AED" w:rsidRDefault="00B11AED" w:rsidP="00470F7B">
      <w:pPr>
        <w:tabs>
          <w:tab w:val="left" w:pos="2707"/>
        </w:tabs>
      </w:pPr>
    </w:p>
    <w:sectPr w:rsidR="00B11AED" w:rsidRPr="00B11AED" w:rsidSect="00257ABC">
      <w:headerReference w:type="default" r:id="rId29"/>
      <w:footerReference w:type="default" r:id="rId30"/>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50"/>
    <w:multiLevelType w:val="hybridMultilevel"/>
    <w:tmpl w:val="3CFC0A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7723E27"/>
    <w:multiLevelType w:val="hybridMultilevel"/>
    <w:tmpl w:val="9CD41A52"/>
    <w:lvl w:ilvl="0" w:tplc="F1BAFFD8">
      <w:numFmt w:val="bullet"/>
      <w:lvlText w:val="•"/>
      <w:lvlJc w:val="left"/>
      <w:pPr>
        <w:ind w:left="1080" w:hanging="360"/>
      </w:pPr>
      <w:rPr>
        <w:rFonts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4" w15:restartNumberingAfterBreak="0">
    <w:nsid w:val="23B57EF1"/>
    <w:multiLevelType w:val="hybridMultilevel"/>
    <w:tmpl w:val="2E0257A0"/>
    <w:lvl w:ilvl="0" w:tplc="F1BAFFD8">
      <w:numFmt w:val="bullet"/>
      <w:lvlText w:val="•"/>
      <w:lvlJc w:val="left"/>
      <w:pPr>
        <w:ind w:left="693" w:hanging="360"/>
      </w:pPr>
      <w:rPr>
        <w:rFonts w:hint="default"/>
      </w:rPr>
    </w:lvl>
    <w:lvl w:ilvl="1" w:tplc="FFFFFFFF" w:tentative="1">
      <w:start w:val="1"/>
      <w:numFmt w:val="bullet"/>
      <w:lvlText w:val="o"/>
      <w:lvlJc w:val="left"/>
      <w:pPr>
        <w:ind w:left="1413" w:hanging="360"/>
      </w:pPr>
      <w:rPr>
        <w:rFonts w:ascii="Courier New" w:hAnsi="Courier New" w:cs="Courier New" w:hint="default"/>
      </w:rPr>
    </w:lvl>
    <w:lvl w:ilvl="2" w:tplc="FFFFFFFF" w:tentative="1">
      <w:start w:val="1"/>
      <w:numFmt w:val="bullet"/>
      <w:lvlText w:val=""/>
      <w:lvlJc w:val="left"/>
      <w:pPr>
        <w:ind w:left="2133" w:hanging="360"/>
      </w:pPr>
      <w:rPr>
        <w:rFonts w:ascii="Wingdings" w:hAnsi="Wingdings" w:hint="default"/>
      </w:rPr>
    </w:lvl>
    <w:lvl w:ilvl="3" w:tplc="FFFFFFFF" w:tentative="1">
      <w:start w:val="1"/>
      <w:numFmt w:val="bullet"/>
      <w:lvlText w:val=""/>
      <w:lvlJc w:val="left"/>
      <w:pPr>
        <w:ind w:left="2853" w:hanging="360"/>
      </w:pPr>
      <w:rPr>
        <w:rFonts w:ascii="Symbol" w:hAnsi="Symbol" w:hint="default"/>
      </w:rPr>
    </w:lvl>
    <w:lvl w:ilvl="4" w:tplc="FFFFFFFF" w:tentative="1">
      <w:start w:val="1"/>
      <w:numFmt w:val="bullet"/>
      <w:lvlText w:val="o"/>
      <w:lvlJc w:val="left"/>
      <w:pPr>
        <w:ind w:left="3573" w:hanging="360"/>
      </w:pPr>
      <w:rPr>
        <w:rFonts w:ascii="Courier New" w:hAnsi="Courier New" w:cs="Courier New" w:hint="default"/>
      </w:rPr>
    </w:lvl>
    <w:lvl w:ilvl="5" w:tplc="FFFFFFFF" w:tentative="1">
      <w:start w:val="1"/>
      <w:numFmt w:val="bullet"/>
      <w:lvlText w:val=""/>
      <w:lvlJc w:val="left"/>
      <w:pPr>
        <w:ind w:left="4293" w:hanging="360"/>
      </w:pPr>
      <w:rPr>
        <w:rFonts w:ascii="Wingdings" w:hAnsi="Wingdings" w:hint="default"/>
      </w:rPr>
    </w:lvl>
    <w:lvl w:ilvl="6" w:tplc="FFFFFFFF" w:tentative="1">
      <w:start w:val="1"/>
      <w:numFmt w:val="bullet"/>
      <w:lvlText w:val=""/>
      <w:lvlJc w:val="left"/>
      <w:pPr>
        <w:ind w:left="5013" w:hanging="360"/>
      </w:pPr>
      <w:rPr>
        <w:rFonts w:ascii="Symbol" w:hAnsi="Symbol" w:hint="default"/>
      </w:rPr>
    </w:lvl>
    <w:lvl w:ilvl="7" w:tplc="FFFFFFFF" w:tentative="1">
      <w:start w:val="1"/>
      <w:numFmt w:val="bullet"/>
      <w:lvlText w:val="o"/>
      <w:lvlJc w:val="left"/>
      <w:pPr>
        <w:ind w:left="5733" w:hanging="360"/>
      </w:pPr>
      <w:rPr>
        <w:rFonts w:ascii="Courier New" w:hAnsi="Courier New" w:cs="Courier New" w:hint="default"/>
      </w:rPr>
    </w:lvl>
    <w:lvl w:ilvl="8" w:tplc="FFFFFFFF" w:tentative="1">
      <w:start w:val="1"/>
      <w:numFmt w:val="bullet"/>
      <w:lvlText w:val=""/>
      <w:lvlJc w:val="left"/>
      <w:pPr>
        <w:ind w:left="6453" w:hanging="360"/>
      </w:pPr>
      <w:rPr>
        <w:rFonts w:ascii="Wingdings" w:hAnsi="Wingdings" w:hint="default"/>
      </w:rPr>
    </w:lvl>
  </w:abstractNum>
  <w:abstractNum w:abstractNumId="5" w15:restartNumberingAfterBreak="0">
    <w:nsid w:val="25C53891"/>
    <w:multiLevelType w:val="hybridMultilevel"/>
    <w:tmpl w:val="1E9C989E"/>
    <w:lvl w:ilvl="0" w:tplc="04090001">
      <w:start w:val="1"/>
      <w:numFmt w:val="bullet"/>
      <w:lvlText w:val=""/>
      <w:lvlJc w:val="left"/>
      <w:pPr>
        <w:ind w:left="1080" w:hanging="360"/>
      </w:pPr>
      <w:rPr>
        <w:rFonts w:ascii="Symbol" w:hAnsi="Symbol" w:hint="default"/>
        <w:w w:val="99"/>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2A7A65"/>
    <w:multiLevelType w:val="hybridMultilevel"/>
    <w:tmpl w:val="9D36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63497"/>
    <w:multiLevelType w:val="hybridMultilevel"/>
    <w:tmpl w:val="A1467426"/>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9"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A0DD1"/>
    <w:multiLevelType w:val="hybridMultilevel"/>
    <w:tmpl w:val="9FBC7004"/>
    <w:lvl w:ilvl="0" w:tplc="04090005">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554636FC"/>
    <w:multiLevelType w:val="hybridMultilevel"/>
    <w:tmpl w:val="2D28E5AC"/>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25175"/>
    <w:multiLevelType w:val="hybridMultilevel"/>
    <w:tmpl w:val="133AF6FE"/>
    <w:lvl w:ilvl="0" w:tplc="A582E008">
      <w:start w:val="1"/>
      <w:numFmt w:val="decimal"/>
      <w:lvlText w:val="%1)"/>
      <w:lvlJc w:val="left"/>
      <w:pPr>
        <w:ind w:left="687" w:hanging="360"/>
      </w:pPr>
      <w:rPr>
        <w:rFonts w:hint="default"/>
        <w:color w:val="000000"/>
        <w:sz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C0DED"/>
    <w:multiLevelType w:val="hybridMultilevel"/>
    <w:tmpl w:val="F030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97700"/>
    <w:multiLevelType w:val="hybridMultilevel"/>
    <w:tmpl w:val="2E76C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11823">
    <w:abstractNumId w:val="9"/>
  </w:num>
  <w:num w:numId="2" w16cid:durableId="1136992474">
    <w:abstractNumId w:val="15"/>
  </w:num>
  <w:num w:numId="3" w16cid:durableId="1387336505">
    <w:abstractNumId w:val="0"/>
  </w:num>
  <w:num w:numId="4" w16cid:durableId="615336740">
    <w:abstractNumId w:val="1"/>
  </w:num>
  <w:num w:numId="5" w16cid:durableId="788740475">
    <w:abstractNumId w:val="13"/>
  </w:num>
  <w:num w:numId="6" w16cid:durableId="1473795292">
    <w:abstractNumId w:val="12"/>
  </w:num>
  <w:num w:numId="7" w16cid:durableId="1627276603">
    <w:abstractNumId w:val="6"/>
  </w:num>
  <w:num w:numId="8" w16cid:durableId="52896139">
    <w:abstractNumId w:val="16"/>
  </w:num>
  <w:num w:numId="9" w16cid:durableId="1881817023">
    <w:abstractNumId w:val="7"/>
  </w:num>
  <w:num w:numId="10" w16cid:durableId="84960966">
    <w:abstractNumId w:val="17"/>
  </w:num>
  <w:num w:numId="11" w16cid:durableId="1762793880">
    <w:abstractNumId w:val="10"/>
  </w:num>
  <w:num w:numId="12" w16cid:durableId="805661193">
    <w:abstractNumId w:val="3"/>
  </w:num>
  <w:num w:numId="13" w16cid:durableId="1912034591">
    <w:abstractNumId w:val="8"/>
  </w:num>
  <w:num w:numId="14" w16cid:durableId="893662041">
    <w:abstractNumId w:val="4"/>
  </w:num>
  <w:num w:numId="15" w16cid:durableId="65300278">
    <w:abstractNumId w:val="11"/>
  </w:num>
  <w:num w:numId="16" w16cid:durableId="1955868420">
    <w:abstractNumId w:val="2"/>
  </w:num>
  <w:num w:numId="17" w16cid:durableId="1336690389">
    <w:abstractNumId w:val="5"/>
  </w:num>
  <w:num w:numId="18" w16cid:durableId="899167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712F"/>
    <w:rsid w:val="0003353B"/>
    <w:rsid w:val="00033AAA"/>
    <w:rsid w:val="00034557"/>
    <w:rsid w:val="00041ED4"/>
    <w:rsid w:val="0005190A"/>
    <w:rsid w:val="00053162"/>
    <w:rsid w:val="00053199"/>
    <w:rsid w:val="00055625"/>
    <w:rsid w:val="00080433"/>
    <w:rsid w:val="0008094F"/>
    <w:rsid w:val="00082F86"/>
    <w:rsid w:val="000847FB"/>
    <w:rsid w:val="00085038"/>
    <w:rsid w:val="00086801"/>
    <w:rsid w:val="00090054"/>
    <w:rsid w:val="000A04B4"/>
    <w:rsid w:val="000A1D5A"/>
    <w:rsid w:val="000A5CC5"/>
    <w:rsid w:val="000B2116"/>
    <w:rsid w:val="000B3BB6"/>
    <w:rsid w:val="000B78F8"/>
    <w:rsid w:val="000C1BC3"/>
    <w:rsid w:val="000D02DE"/>
    <w:rsid w:val="000D7D67"/>
    <w:rsid w:val="000F3B2D"/>
    <w:rsid w:val="000F3B59"/>
    <w:rsid w:val="001001B1"/>
    <w:rsid w:val="001003E1"/>
    <w:rsid w:val="00103D52"/>
    <w:rsid w:val="00104368"/>
    <w:rsid w:val="0010716C"/>
    <w:rsid w:val="001254C7"/>
    <w:rsid w:val="00125CCB"/>
    <w:rsid w:val="001277E0"/>
    <w:rsid w:val="00134366"/>
    <w:rsid w:val="00137DF3"/>
    <w:rsid w:val="00146A19"/>
    <w:rsid w:val="00154676"/>
    <w:rsid w:val="00157CA0"/>
    <w:rsid w:val="00172448"/>
    <w:rsid w:val="001822E2"/>
    <w:rsid w:val="00192DDC"/>
    <w:rsid w:val="001A0098"/>
    <w:rsid w:val="001A0CFF"/>
    <w:rsid w:val="001B45B4"/>
    <w:rsid w:val="001B5C06"/>
    <w:rsid w:val="001B6AF3"/>
    <w:rsid w:val="001D00D4"/>
    <w:rsid w:val="001E3406"/>
    <w:rsid w:val="001E72D3"/>
    <w:rsid w:val="001E75A7"/>
    <w:rsid w:val="00200850"/>
    <w:rsid w:val="0020182F"/>
    <w:rsid w:val="002116AC"/>
    <w:rsid w:val="002116FF"/>
    <w:rsid w:val="002170CA"/>
    <w:rsid w:val="002219F2"/>
    <w:rsid w:val="00226D9F"/>
    <w:rsid w:val="002318FF"/>
    <w:rsid w:val="00231934"/>
    <w:rsid w:val="002414F8"/>
    <w:rsid w:val="00252A40"/>
    <w:rsid w:val="00257ABC"/>
    <w:rsid w:val="00265A39"/>
    <w:rsid w:val="00267DF9"/>
    <w:rsid w:val="0027534A"/>
    <w:rsid w:val="0028228C"/>
    <w:rsid w:val="00290602"/>
    <w:rsid w:val="002906E7"/>
    <w:rsid w:val="002944E0"/>
    <w:rsid w:val="00294CE2"/>
    <w:rsid w:val="002A3F76"/>
    <w:rsid w:val="002B3AB2"/>
    <w:rsid w:val="002D5E69"/>
    <w:rsid w:val="002F6283"/>
    <w:rsid w:val="003119FB"/>
    <w:rsid w:val="00311B83"/>
    <w:rsid w:val="0031256D"/>
    <w:rsid w:val="00313DD4"/>
    <w:rsid w:val="00320630"/>
    <w:rsid w:val="00331D18"/>
    <w:rsid w:val="00333590"/>
    <w:rsid w:val="00341C58"/>
    <w:rsid w:val="00342E79"/>
    <w:rsid w:val="003444D6"/>
    <w:rsid w:val="003519EE"/>
    <w:rsid w:val="00357772"/>
    <w:rsid w:val="003618B9"/>
    <w:rsid w:val="003636CC"/>
    <w:rsid w:val="00364364"/>
    <w:rsid w:val="00370F09"/>
    <w:rsid w:val="00373206"/>
    <w:rsid w:val="003761C5"/>
    <w:rsid w:val="003835DD"/>
    <w:rsid w:val="003902E9"/>
    <w:rsid w:val="003A1BC2"/>
    <w:rsid w:val="003B563F"/>
    <w:rsid w:val="003B5B70"/>
    <w:rsid w:val="003C13AE"/>
    <w:rsid w:val="003C240D"/>
    <w:rsid w:val="003E4419"/>
    <w:rsid w:val="003E5A92"/>
    <w:rsid w:val="003F04D9"/>
    <w:rsid w:val="003F0C2B"/>
    <w:rsid w:val="0040533D"/>
    <w:rsid w:val="00407240"/>
    <w:rsid w:val="0041607A"/>
    <w:rsid w:val="00416B05"/>
    <w:rsid w:val="00422584"/>
    <w:rsid w:val="0042666E"/>
    <w:rsid w:val="00430A70"/>
    <w:rsid w:val="0043454D"/>
    <w:rsid w:val="00434F6C"/>
    <w:rsid w:val="004351A6"/>
    <w:rsid w:val="00454615"/>
    <w:rsid w:val="004567F4"/>
    <w:rsid w:val="004624BD"/>
    <w:rsid w:val="00464875"/>
    <w:rsid w:val="00470F7B"/>
    <w:rsid w:val="00477804"/>
    <w:rsid w:val="0048031C"/>
    <w:rsid w:val="00487482"/>
    <w:rsid w:val="00490092"/>
    <w:rsid w:val="004A26D4"/>
    <w:rsid w:val="004A2DED"/>
    <w:rsid w:val="004B0AE9"/>
    <w:rsid w:val="004C1488"/>
    <w:rsid w:val="004D6146"/>
    <w:rsid w:val="004D7A6F"/>
    <w:rsid w:val="004E08EA"/>
    <w:rsid w:val="004E1F75"/>
    <w:rsid w:val="004F797C"/>
    <w:rsid w:val="004F7E36"/>
    <w:rsid w:val="0051017D"/>
    <w:rsid w:val="00511C0F"/>
    <w:rsid w:val="00515A7A"/>
    <w:rsid w:val="00516B9E"/>
    <w:rsid w:val="00522532"/>
    <w:rsid w:val="005230ED"/>
    <w:rsid w:val="005236C9"/>
    <w:rsid w:val="00525C30"/>
    <w:rsid w:val="00536173"/>
    <w:rsid w:val="00543801"/>
    <w:rsid w:val="0054494D"/>
    <w:rsid w:val="00553D66"/>
    <w:rsid w:val="00560949"/>
    <w:rsid w:val="00560F77"/>
    <w:rsid w:val="00561262"/>
    <w:rsid w:val="00570B5B"/>
    <w:rsid w:val="00581A1A"/>
    <w:rsid w:val="005878CB"/>
    <w:rsid w:val="00597DF9"/>
    <w:rsid w:val="005B32B7"/>
    <w:rsid w:val="005B43AF"/>
    <w:rsid w:val="005C1917"/>
    <w:rsid w:val="005C426C"/>
    <w:rsid w:val="005C454B"/>
    <w:rsid w:val="005D7543"/>
    <w:rsid w:val="005E038A"/>
    <w:rsid w:val="005E29C8"/>
    <w:rsid w:val="005F21A2"/>
    <w:rsid w:val="00607BCE"/>
    <w:rsid w:val="00610858"/>
    <w:rsid w:val="0061374A"/>
    <w:rsid w:val="00620167"/>
    <w:rsid w:val="00622A27"/>
    <w:rsid w:val="006238C8"/>
    <w:rsid w:val="00643BDC"/>
    <w:rsid w:val="00645F34"/>
    <w:rsid w:val="00653A40"/>
    <w:rsid w:val="00674FB6"/>
    <w:rsid w:val="00682C78"/>
    <w:rsid w:val="00682DE4"/>
    <w:rsid w:val="00690A2E"/>
    <w:rsid w:val="00691522"/>
    <w:rsid w:val="006B5280"/>
    <w:rsid w:val="006B7EF5"/>
    <w:rsid w:val="006C1BD5"/>
    <w:rsid w:val="006D0878"/>
    <w:rsid w:val="006D33CD"/>
    <w:rsid w:val="006D4849"/>
    <w:rsid w:val="006E095F"/>
    <w:rsid w:val="006E5961"/>
    <w:rsid w:val="006F260C"/>
    <w:rsid w:val="006F598B"/>
    <w:rsid w:val="007077FD"/>
    <w:rsid w:val="007136B8"/>
    <w:rsid w:val="007147F4"/>
    <w:rsid w:val="007265DC"/>
    <w:rsid w:val="00727040"/>
    <w:rsid w:val="0074043D"/>
    <w:rsid w:val="00744CEF"/>
    <w:rsid w:val="00754382"/>
    <w:rsid w:val="007725E8"/>
    <w:rsid w:val="00772CA1"/>
    <w:rsid w:val="007765DD"/>
    <w:rsid w:val="00776847"/>
    <w:rsid w:val="0078313D"/>
    <w:rsid w:val="00786663"/>
    <w:rsid w:val="00795C10"/>
    <w:rsid w:val="00796486"/>
    <w:rsid w:val="00796754"/>
    <w:rsid w:val="00797844"/>
    <w:rsid w:val="007A58CD"/>
    <w:rsid w:val="007A6235"/>
    <w:rsid w:val="007A62B7"/>
    <w:rsid w:val="007B143B"/>
    <w:rsid w:val="007C42A8"/>
    <w:rsid w:val="007D49C6"/>
    <w:rsid w:val="007E7F74"/>
    <w:rsid w:val="008014A9"/>
    <w:rsid w:val="00817502"/>
    <w:rsid w:val="00824ADF"/>
    <w:rsid w:val="00827518"/>
    <w:rsid w:val="00830E62"/>
    <w:rsid w:val="008313E5"/>
    <w:rsid w:val="00831E9C"/>
    <w:rsid w:val="00833036"/>
    <w:rsid w:val="00834456"/>
    <w:rsid w:val="008420B3"/>
    <w:rsid w:val="0085018B"/>
    <w:rsid w:val="00851150"/>
    <w:rsid w:val="00864C41"/>
    <w:rsid w:val="0086628A"/>
    <w:rsid w:val="00891FD6"/>
    <w:rsid w:val="00894EAA"/>
    <w:rsid w:val="008A3741"/>
    <w:rsid w:val="008A67F6"/>
    <w:rsid w:val="008B0E16"/>
    <w:rsid w:val="008B1B5A"/>
    <w:rsid w:val="008B3F3D"/>
    <w:rsid w:val="008B50D4"/>
    <w:rsid w:val="008B6A68"/>
    <w:rsid w:val="008C0920"/>
    <w:rsid w:val="008C1287"/>
    <w:rsid w:val="008C1826"/>
    <w:rsid w:val="008D07CF"/>
    <w:rsid w:val="008D7F12"/>
    <w:rsid w:val="008E2F7A"/>
    <w:rsid w:val="008E4B42"/>
    <w:rsid w:val="008E5019"/>
    <w:rsid w:val="008F5154"/>
    <w:rsid w:val="008F7940"/>
    <w:rsid w:val="009142CB"/>
    <w:rsid w:val="00921588"/>
    <w:rsid w:val="009300BF"/>
    <w:rsid w:val="009338B9"/>
    <w:rsid w:val="00940340"/>
    <w:rsid w:val="009426C8"/>
    <w:rsid w:val="00952F69"/>
    <w:rsid w:val="00955639"/>
    <w:rsid w:val="00957DD0"/>
    <w:rsid w:val="0096077E"/>
    <w:rsid w:val="00964171"/>
    <w:rsid w:val="00967583"/>
    <w:rsid w:val="00970715"/>
    <w:rsid w:val="00980A6C"/>
    <w:rsid w:val="00991979"/>
    <w:rsid w:val="009924ED"/>
    <w:rsid w:val="00995223"/>
    <w:rsid w:val="009A2983"/>
    <w:rsid w:val="009B1DDE"/>
    <w:rsid w:val="009B2759"/>
    <w:rsid w:val="009C0F7C"/>
    <w:rsid w:val="009D1213"/>
    <w:rsid w:val="009D1703"/>
    <w:rsid w:val="009D38F9"/>
    <w:rsid w:val="009D4BDF"/>
    <w:rsid w:val="00A01A2A"/>
    <w:rsid w:val="00A11B91"/>
    <w:rsid w:val="00A13C61"/>
    <w:rsid w:val="00A1736F"/>
    <w:rsid w:val="00A2669A"/>
    <w:rsid w:val="00A26A36"/>
    <w:rsid w:val="00A44027"/>
    <w:rsid w:val="00A4477C"/>
    <w:rsid w:val="00A45F9E"/>
    <w:rsid w:val="00A50321"/>
    <w:rsid w:val="00A51E9F"/>
    <w:rsid w:val="00A51F40"/>
    <w:rsid w:val="00A54502"/>
    <w:rsid w:val="00A558F4"/>
    <w:rsid w:val="00A57E1B"/>
    <w:rsid w:val="00A6091E"/>
    <w:rsid w:val="00A73E9E"/>
    <w:rsid w:val="00A73FBA"/>
    <w:rsid w:val="00A76352"/>
    <w:rsid w:val="00A76C23"/>
    <w:rsid w:val="00A76F0B"/>
    <w:rsid w:val="00A866AE"/>
    <w:rsid w:val="00A86F72"/>
    <w:rsid w:val="00A90460"/>
    <w:rsid w:val="00A9364E"/>
    <w:rsid w:val="00A93C2A"/>
    <w:rsid w:val="00A95A1A"/>
    <w:rsid w:val="00AB0DF1"/>
    <w:rsid w:val="00AB2468"/>
    <w:rsid w:val="00AB7378"/>
    <w:rsid w:val="00AD098E"/>
    <w:rsid w:val="00AD1C31"/>
    <w:rsid w:val="00AD1CFA"/>
    <w:rsid w:val="00AD578F"/>
    <w:rsid w:val="00AD69ED"/>
    <w:rsid w:val="00AD731D"/>
    <w:rsid w:val="00AE5703"/>
    <w:rsid w:val="00B018B3"/>
    <w:rsid w:val="00B10385"/>
    <w:rsid w:val="00B11AED"/>
    <w:rsid w:val="00B11EE0"/>
    <w:rsid w:val="00B1254C"/>
    <w:rsid w:val="00B1768B"/>
    <w:rsid w:val="00B24FBF"/>
    <w:rsid w:val="00B47028"/>
    <w:rsid w:val="00B476DD"/>
    <w:rsid w:val="00B54B8B"/>
    <w:rsid w:val="00B54D5C"/>
    <w:rsid w:val="00B61577"/>
    <w:rsid w:val="00B64E41"/>
    <w:rsid w:val="00B67C5A"/>
    <w:rsid w:val="00B75A27"/>
    <w:rsid w:val="00B837C4"/>
    <w:rsid w:val="00B97760"/>
    <w:rsid w:val="00BA4B23"/>
    <w:rsid w:val="00BB7506"/>
    <w:rsid w:val="00BC0AA6"/>
    <w:rsid w:val="00BF669C"/>
    <w:rsid w:val="00BF7CC9"/>
    <w:rsid w:val="00C0344A"/>
    <w:rsid w:val="00C04014"/>
    <w:rsid w:val="00C04CD4"/>
    <w:rsid w:val="00C05396"/>
    <w:rsid w:val="00C16870"/>
    <w:rsid w:val="00C278BE"/>
    <w:rsid w:val="00C33023"/>
    <w:rsid w:val="00C34FB6"/>
    <w:rsid w:val="00C36E89"/>
    <w:rsid w:val="00C4126C"/>
    <w:rsid w:val="00C45FDC"/>
    <w:rsid w:val="00C6463E"/>
    <w:rsid w:val="00C744BD"/>
    <w:rsid w:val="00C75E04"/>
    <w:rsid w:val="00C82842"/>
    <w:rsid w:val="00CA2BBD"/>
    <w:rsid w:val="00CA3573"/>
    <w:rsid w:val="00CA4774"/>
    <w:rsid w:val="00CA7D17"/>
    <w:rsid w:val="00CB4770"/>
    <w:rsid w:val="00CB47FD"/>
    <w:rsid w:val="00CC59BB"/>
    <w:rsid w:val="00CE23BC"/>
    <w:rsid w:val="00CE39DC"/>
    <w:rsid w:val="00CF06B4"/>
    <w:rsid w:val="00CF3D90"/>
    <w:rsid w:val="00CF6FA2"/>
    <w:rsid w:val="00D0077E"/>
    <w:rsid w:val="00D03532"/>
    <w:rsid w:val="00D04CFD"/>
    <w:rsid w:val="00D06F89"/>
    <w:rsid w:val="00D11C0E"/>
    <w:rsid w:val="00D11CE3"/>
    <w:rsid w:val="00D13485"/>
    <w:rsid w:val="00D20377"/>
    <w:rsid w:val="00D2248C"/>
    <w:rsid w:val="00D30C00"/>
    <w:rsid w:val="00D34484"/>
    <w:rsid w:val="00D36A80"/>
    <w:rsid w:val="00D47507"/>
    <w:rsid w:val="00D6554B"/>
    <w:rsid w:val="00D725FC"/>
    <w:rsid w:val="00D777FB"/>
    <w:rsid w:val="00D827D3"/>
    <w:rsid w:val="00D879C9"/>
    <w:rsid w:val="00DA21A2"/>
    <w:rsid w:val="00DB0C25"/>
    <w:rsid w:val="00DB6707"/>
    <w:rsid w:val="00DC00DC"/>
    <w:rsid w:val="00DC4118"/>
    <w:rsid w:val="00DC62E1"/>
    <w:rsid w:val="00DD0874"/>
    <w:rsid w:val="00DE5274"/>
    <w:rsid w:val="00DE5986"/>
    <w:rsid w:val="00DE662D"/>
    <w:rsid w:val="00DF3620"/>
    <w:rsid w:val="00E06D9C"/>
    <w:rsid w:val="00E10BC3"/>
    <w:rsid w:val="00E324EF"/>
    <w:rsid w:val="00E37280"/>
    <w:rsid w:val="00E41884"/>
    <w:rsid w:val="00E42D78"/>
    <w:rsid w:val="00E432C2"/>
    <w:rsid w:val="00E51E21"/>
    <w:rsid w:val="00E63B12"/>
    <w:rsid w:val="00E66AAA"/>
    <w:rsid w:val="00E7228B"/>
    <w:rsid w:val="00E7239D"/>
    <w:rsid w:val="00E76032"/>
    <w:rsid w:val="00E8270B"/>
    <w:rsid w:val="00E8332E"/>
    <w:rsid w:val="00E9373D"/>
    <w:rsid w:val="00E9641F"/>
    <w:rsid w:val="00E9764A"/>
    <w:rsid w:val="00EA3E64"/>
    <w:rsid w:val="00EB1D8F"/>
    <w:rsid w:val="00EB23BF"/>
    <w:rsid w:val="00ED23F5"/>
    <w:rsid w:val="00EE0224"/>
    <w:rsid w:val="00EE40E1"/>
    <w:rsid w:val="00EF4B82"/>
    <w:rsid w:val="00F02EC8"/>
    <w:rsid w:val="00F03B50"/>
    <w:rsid w:val="00F04ECD"/>
    <w:rsid w:val="00F076B4"/>
    <w:rsid w:val="00F21093"/>
    <w:rsid w:val="00F22FCE"/>
    <w:rsid w:val="00F2323C"/>
    <w:rsid w:val="00F252B2"/>
    <w:rsid w:val="00F27301"/>
    <w:rsid w:val="00F27A0D"/>
    <w:rsid w:val="00F27F76"/>
    <w:rsid w:val="00F3153F"/>
    <w:rsid w:val="00F37FD9"/>
    <w:rsid w:val="00F45E18"/>
    <w:rsid w:val="00F50043"/>
    <w:rsid w:val="00F51B7F"/>
    <w:rsid w:val="00F54598"/>
    <w:rsid w:val="00F63A19"/>
    <w:rsid w:val="00F746DA"/>
    <w:rsid w:val="00F8657E"/>
    <w:rsid w:val="00F86A05"/>
    <w:rsid w:val="00F95ABB"/>
    <w:rsid w:val="00FA4AA9"/>
    <w:rsid w:val="00FA7A52"/>
    <w:rsid w:val="00FB2C59"/>
    <w:rsid w:val="00FC29F6"/>
    <w:rsid w:val="00FC4B62"/>
    <w:rsid w:val="00FC6C11"/>
    <w:rsid w:val="00FD099B"/>
    <w:rsid w:val="00FE0AB2"/>
    <w:rsid w:val="00FE24EB"/>
    <w:rsid w:val="00FF2285"/>
    <w:rsid w:val="00FF297E"/>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E9641F"/>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5018B"/>
    <w:rPr>
      <w:color w:val="800080" w:themeColor="followedHyperlink"/>
      <w:u w:val="single"/>
    </w:rPr>
  </w:style>
  <w:style w:type="character" w:styleId="UnresolvedMention">
    <w:name w:val="Unresolved Mention"/>
    <w:basedOn w:val="DefaultParagraphFont"/>
    <w:uiPriority w:val="99"/>
    <w:semiHidden/>
    <w:unhideWhenUsed/>
    <w:rsid w:val="00C82842"/>
    <w:rPr>
      <w:color w:val="605E5C"/>
      <w:shd w:val="clear" w:color="auto" w:fill="E1DFDD"/>
    </w:rPr>
  </w:style>
  <w:style w:type="character" w:styleId="Strong">
    <w:name w:val="Strong"/>
    <w:basedOn w:val="DefaultParagraphFont"/>
    <w:uiPriority w:val="22"/>
    <w:qFormat/>
    <w:rsid w:val="005878CB"/>
    <w:rPr>
      <w:b/>
      <w:bCs/>
    </w:rPr>
  </w:style>
  <w:style w:type="character" w:customStyle="1" w:styleId="Heading3Char">
    <w:name w:val="Heading 3 Char"/>
    <w:basedOn w:val="DefaultParagraphFont"/>
    <w:link w:val="Heading3"/>
    <w:semiHidden/>
    <w:rsid w:val="00E964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26739">
      <w:bodyDiv w:val="1"/>
      <w:marLeft w:val="0"/>
      <w:marRight w:val="0"/>
      <w:marTop w:val="0"/>
      <w:marBottom w:val="0"/>
      <w:divBdr>
        <w:top w:val="none" w:sz="0" w:space="0" w:color="auto"/>
        <w:left w:val="none" w:sz="0" w:space="0" w:color="auto"/>
        <w:bottom w:val="none" w:sz="0" w:space="0" w:color="auto"/>
        <w:right w:val="none" w:sz="0" w:space="0" w:color="auto"/>
      </w:divBdr>
    </w:div>
    <w:div w:id="1448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myncbi/" TargetMode="External"/><Relationship Id="rId18" Type="http://schemas.openxmlformats.org/officeDocument/2006/relationships/hyperlink" Target="https://www.nsf.gov/bfa/dias/policy/disclosures_table.jsp" TargetMode="External"/><Relationship Id="rId26" Type="http://schemas.openxmlformats.org/officeDocument/2006/relationships/hyperlink" Target="https://new.nsf.gov/policies/pappg/24-1/ch-2-proposal-preparation" TargetMode="External"/><Relationship Id="rId3" Type="http://schemas.openxmlformats.org/officeDocument/2006/relationships/customXml" Target="../customXml/item3.xml"/><Relationship Id="rId21" Type="http://schemas.openxmlformats.org/officeDocument/2006/relationships/hyperlink" Target="https://www.nsf.gov/bfa/dias/policy/researchprotection/nspm33definitions.pdf" TargetMode="External"/><Relationship Id="rId7" Type="http://schemas.openxmlformats.org/officeDocument/2006/relationships/webSettings" Target="webSettings.xml"/><Relationship Id="rId12" Type="http://schemas.openxmlformats.org/officeDocument/2006/relationships/hyperlink" Target="https://www.colorado.edu/ocg/node/2075/attachment" TargetMode="External"/><Relationship Id="rId17" Type="http://schemas.openxmlformats.org/officeDocument/2006/relationships/hyperlink" Target="https://new.nsf.gov/funding/senior-personnel-documents" TargetMode="External"/><Relationship Id="rId25" Type="http://schemas.openxmlformats.org/officeDocument/2006/relationships/hyperlink" Target="https://new.nsf.gov/policies/pappg/24-1/ch-2-proposal-preparation" TargetMode="External"/><Relationship Id="rId2" Type="http://schemas.openxmlformats.org/officeDocument/2006/relationships/customXml" Target="../customXml/item2.xml"/><Relationship Id="rId16" Type="http://schemas.openxmlformats.org/officeDocument/2006/relationships/hyperlink" Target="https://www.ncbi.nlm.nih.gov/myncbi/" TargetMode="External"/><Relationship Id="rId20" Type="http://schemas.openxmlformats.org/officeDocument/2006/relationships/hyperlink" Target="https://www.nsf.gov/bfa/dias/policy/researchprotection/nspm33definition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hyperlink" Target="https://dmptool.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new.nsf.gov/policies/pappg/24-1/ch-2-proposal-preparation" TargetMode="External"/><Relationship Id="rId28" Type="http://schemas.openxmlformats.org/officeDocument/2006/relationships/hyperlink" Target="https://new.nsf.gov/policies/pappg/24-1/ch-2-proposal-preparation" TargetMode="External"/><Relationship Id="rId10" Type="http://schemas.openxmlformats.org/officeDocument/2006/relationships/image" Target="media/image1.png"/><Relationship Id="rId19" Type="http://schemas.openxmlformats.org/officeDocument/2006/relationships/hyperlink" Target="https://new.nsf.gov/policies/pappg/24-1/ch-2-proposal-preparatio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yperlink" Target="https://new.nsf.gov/funding/senior-personnel-documents" TargetMode="External"/><Relationship Id="rId27" Type="http://schemas.openxmlformats.org/officeDocument/2006/relationships/hyperlink" Target="https://www.colorado.edu/ocg/prepare-proposals/proposal-essentials-sponsor/safe-and-inclusive-working-environment-plan-ns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48A74-D900-4089-8435-B1880F3E0313}">
  <ds:schemaRefs>
    <ds:schemaRef ds:uri="http://schemas.microsoft.com/sharepoint/v3/contenttype/forms"/>
  </ds:schemaRefs>
</ds:datastoreItem>
</file>

<file path=customXml/itemProps3.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111</TotalTime>
  <Pages>6</Pages>
  <Words>2919</Words>
  <Characters>18897</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Kristi Winseck</cp:lastModifiedBy>
  <cp:revision>3</cp:revision>
  <cp:lastPrinted>2005-08-26T17:15:00Z</cp:lastPrinted>
  <dcterms:created xsi:type="dcterms:W3CDTF">2024-04-30T18:07:00Z</dcterms:created>
  <dcterms:modified xsi:type="dcterms:W3CDTF">2024-04-30T20:04:00Z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