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68" w:rsidRPr="00BB483A" w:rsidRDefault="006D5B68" w:rsidP="006D5B68">
      <w:pPr>
        <w:pStyle w:val="Heading1"/>
        <w:jc w:val="center"/>
        <w:rPr>
          <w:b/>
          <w:sz w:val="24"/>
          <w:szCs w:val="24"/>
        </w:rPr>
      </w:pPr>
      <w:r w:rsidRPr="00BB483A">
        <w:rPr>
          <w:b/>
          <w:sz w:val="24"/>
          <w:szCs w:val="24"/>
        </w:rPr>
        <w:t>Sociology 2044</w:t>
      </w:r>
      <w:r>
        <w:rPr>
          <w:b/>
          <w:sz w:val="24"/>
          <w:szCs w:val="24"/>
        </w:rPr>
        <w:t xml:space="preserve"> Recitation</w:t>
      </w:r>
    </w:p>
    <w:p w:rsidR="006D5B68" w:rsidRPr="00BB483A" w:rsidRDefault="006D5B68" w:rsidP="006D5B68">
      <w:pPr>
        <w:pStyle w:val="Heading2"/>
        <w:rPr>
          <w:sz w:val="24"/>
          <w:szCs w:val="24"/>
        </w:rPr>
      </w:pPr>
      <w:r w:rsidRPr="00BB483A">
        <w:rPr>
          <w:sz w:val="24"/>
          <w:szCs w:val="24"/>
        </w:rPr>
        <w:t>Crime and Society</w:t>
      </w:r>
    </w:p>
    <w:p w:rsidR="006D5B68" w:rsidRPr="00BB483A" w:rsidRDefault="006D5B68" w:rsidP="006D5B68">
      <w:pPr>
        <w:pStyle w:val="Heading8"/>
        <w:rPr>
          <w:szCs w:val="24"/>
        </w:rPr>
      </w:pPr>
      <w:r>
        <w:rPr>
          <w:szCs w:val="24"/>
        </w:rPr>
        <w:t>Fall 2009</w:t>
      </w:r>
    </w:p>
    <w:p w:rsidR="006D5B68" w:rsidRPr="00BB483A" w:rsidRDefault="006D5B68" w:rsidP="006D5B68">
      <w:pPr>
        <w:pStyle w:val="Heading3"/>
        <w:rPr>
          <w:szCs w:val="24"/>
        </w:rPr>
      </w:pPr>
    </w:p>
    <w:p w:rsidR="006D5B68" w:rsidRPr="00BB483A" w:rsidRDefault="006D5B68" w:rsidP="006D5B68">
      <w:pPr>
        <w:rPr>
          <w:b/>
          <w:sz w:val="24"/>
          <w:szCs w:val="24"/>
        </w:rPr>
      </w:pPr>
      <w:r>
        <w:rPr>
          <w:b/>
          <w:sz w:val="24"/>
          <w:szCs w:val="24"/>
        </w:rPr>
        <w:t>Instructor</w:t>
      </w:r>
      <w:r w:rsidRPr="00BB483A">
        <w:rPr>
          <w:b/>
          <w:sz w:val="24"/>
          <w:szCs w:val="24"/>
        </w:rPr>
        <w:t xml:space="preserve">: </w:t>
      </w:r>
      <w:r>
        <w:rPr>
          <w:b/>
          <w:sz w:val="24"/>
          <w:szCs w:val="24"/>
        </w:rPr>
        <w:t>Tracy Deyell</w:t>
      </w:r>
    </w:p>
    <w:p w:rsidR="006D5B68" w:rsidRPr="00BB483A" w:rsidRDefault="006D5B68" w:rsidP="006D5B68">
      <w:pPr>
        <w:rPr>
          <w:sz w:val="24"/>
          <w:szCs w:val="24"/>
        </w:rPr>
      </w:pPr>
      <w:r w:rsidRPr="00BB483A">
        <w:rPr>
          <w:sz w:val="24"/>
          <w:szCs w:val="24"/>
        </w:rPr>
        <w:t xml:space="preserve">Office: </w:t>
      </w:r>
      <w:r w:rsidRPr="006D5B68">
        <w:rPr>
          <w:sz w:val="24"/>
          <w:szCs w:val="24"/>
        </w:rPr>
        <w:t>Ketchum 8</w:t>
      </w:r>
    </w:p>
    <w:p w:rsidR="006D5B68" w:rsidRPr="00BB483A" w:rsidRDefault="006D5B68" w:rsidP="006D5B68">
      <w:pPr>
        <w:rPr>
          <w:sz w:val="24"/>
          <w:szCs w:val="24"/>
        </w:rPr>
      </w:pPr>
      <w:r w:rsidRPr="00BB483A">
        <w:rPr>
          <w:sz w:val="24"/>
          <w:szCs w:val="24"/>
        </w:rPr>
        <w:t xml:space="preserve">Email: </w:t>
      </w:r>
      <w:r>
        <w:rPr>
          <w:sz w:val="24"/>
          <w:szCs w:val="24"/>
        </w:rPr>
        <w:t>tracy.deyell</w:t>
      </w:r>
      <w:r w:rsidRPr="00BB483A">
        <w:rPr>
          <w:sz w:val="24"/>
          <w:szCs w:val="24"/>
        </w:rPr>
        <w:t>@colorado.edu</w:t>
      </w:r>
    </w:p>
    <w:p w:rsidR="006D5B68" w:rsidRDefault="006D5B68" w:rsidP="006D5B68">
      <w:pPr>
        <w:ind w:left="720" w:hanging="720"/>
        <w:rPr>
          <w:sz w:val="24"/>
          <w:szCs w:val="24"/>
        </w:rPr>
      </w:pPr>
      <w:r>
        <w:rPr>
          <w:sz w:val="24"/>
          <w:szCs w:val="24"/>
        </w:rPr>
        <w:t xml:space="preserve">Office Hours:  </w:t>
      </w:r>
      <w:r w:rsidRPr="006D5B68">
        <w:rPr>
          <w:sz w:val="24"/>
          <w:szCs w:val="24"/>
        </w:rPr>
        <w:t>Tuesday 9:00-10:00, Wednesday 11:00-12:00, and by appointment.</w:t>
      </w:r>
    </w:p>
    <w:p w:rsidR="006D5B68" w:rsidRDefault="006D5B68" w:rsidP="006D5B68">
      <w:pPr>
        <w:ind w:left="720" w:hanging="720"/>
        <w:rPr>
          <w:sz w:val="24"/>
          <w:szCs w:val="24"/>
        </w:rPr>
      </w:pPr>
      <w:r>
        <w:rPr>
          <w:sz w:val="24"/>
          <w:szCs w:val="24"/>
        </w:rPr>
        <w:t>Course Website: CULearn</w:t>
      </w:r>
    </w:p>
    <w:p w:rsidR="006D5B68" w:rsidRPr="00BB483A" w:rsidRDefault="006D5B68" w:rsidP="006D5B68">
      <w:pPr>
        <w:ind w:left="720" w:hanging="720"/>
        <w:rPr>
          <w:sz w:val="24"/>
          <w:szCs w:val="24"/>
        </w:rPr>
      </w:pPr>
      <w:r>
        <w:rPr>
          <w:sz w:val="24"/>
          <w:szCs w:val="24"/>
        </w:rPr>
        <w:t>Course Readings: available at</w:t>
      </w:r>
      <w:r w:rsidRPr="00BB483A">
        <w:rPr>
          <w:sz w:val="24"/>
          <w:szCs w:val="24"/>
        </w:rPr>
        <w:t xml:space="preserve"> </w:t>
      </w:r>
      <w:hyperlink r:id="rId5" w:history="1">
        <w:r w:rsidRPr="00BB483A">
          <w:rPr>
            <w:rStyle w:val="Hyperlink"/>
            <w:sz w:val="24"/>
            <w:szCs w:val="24"/>
          </w:rPr>
          <w:t>http://libraries.colorado.edu/search/p</w:t>
        </w:r>
      </w:hyperlink>
    </w:p>
    <w:p w:rsidR="006D5B68" w:rsidRPr="00BB483A" w:rsidRDefault="006D5B68" w:rsidP="006D5B68">
      <w:pPr>
        <w:rPr>
          <w:b/>
          <w:bCs/>
          <w:sz w:val="24"/>
          <w:szCs w:val="24"/>
        </w:rPr>
      </w:pPr>
    </w:p>
    <w:p w:rsidR="006D5B68" w:rsidRDefault="006D5B68" w:rsidP="006D5B68">
      <w:pPr>
        <w:rPr>
          <w:b/>
          <w:sz w:val="24"/>
          <w:szCs w:val="24"/>
          <w:u w:val="single"/>
        </w:rPr>
      </w:pPr>
    </w:p>
    <w:p w:rsidR="006D5B68" w:rsidRDefault="006D5B68" w:rsidP="006D5B68">
      <w:pPr>
        <w:rPr>
          <w:b/>
          <w:sz w:val="24"/>
          <w:szCs w:val="24"/>
          <w:u w:val="single"/>
        </w:rPr>
      </w:pPr>
      <w:r>
        <w:rPr>
          <w:b/>
          <w:sz w:val="24"/>
          <w:szCs w:val="24"/>
          <w:u w:val="single"/>
        </w:rPr>
        <w:t>Recitations</w:t>
      </w:r>
    </w:p>
    <w:p w:rsidR="006D5B68" w:rsidRDefault="006D5B68" w:rsidP="006D5B68">
      <w:pPr>
        <w:rPr>
          <w:b/>
          <w:sz w:val="24"/>
          <w:szCs w:val="24"/>
          <w:u w:val="single"/>
        </w:rPr>
      </w:pPr>
    </w:p>
    <w:p w:rsidR="006D5B68" w:rsidRDefault="006D5B68" w:rsidP="006D5B68">
      <w:pPr>
        <w:rPr>
          <w:sz w:val="24"/>
          <w:szCs w:val="24"/>
        </w:rPr>
      </w:pPr>
      <w:r>
        <w:rPr>
          <w:sz w:val="24"/>
          <w:szCs w:val="24"/>
        </w:rPr>
        <w:t>Recitation</w:t>
      </w:r>
      <w:r>
        <w:rPr>
          <w:sz w:val="24"/>
          <w:szCs w:val="24"/>
        </w:rPr>
        <w:tab/>
      </w:r>
      <w:r>
        <w:rPr>
          <w:sz w:val="24"/>
          <w:szCs w:val="24"/>
        </w:rPr>
        <w:tab/>
        <w:t>Tuesday      8:00AM – 8:50AM</w:t>
      </w:r>
      <w:r>
        <w:rPr>
          <w:sz w:val="24"/>
          <w:szCs w:val="24"/>
        </w:rPr>
        <w:tab/>
      </w:r>
      <w:r>
        <w:rPr>
          <w:sz w:val="24"/>
          <w:szCs w:val="24"/>
        </w:rPr>
        <w:tab/>
        <w:t>KTCH</w:t>
      </w:r>
    </w:p>
    <w:p w:rsidR="006D5B68" w:rsidRDefault="006D5B68" w:rsidP="006D5B68">
      <w:pPr>
        <w:rPr>
          <w:sz w:val="24"/>
          <w:szCs w:val="24"/>
        </w:rPr>
      </w:pPr>
      <w:r>
        <w:rPr>
          <w:sz w:val="24"/>
          <w:szCs w:val="24"/>
        </w:rPr>
        <w:t>Recitation</w:t>
      </w:r>
      <w:r>
        <w:rPr>
          <w:sz w:val="24"/>
          <w:szCs w:val="24"/>
        </w:rPr>
        <w:tab/>
      </w:r>
      <w:r>
        <w:rPr>
          <w:sz w:val="24"/>
          <w:szCs w:val="24"/>
        </w:rPr>
        <w:tab/>
        <w:t>Wednesday 8:00AM – 8:50AM</w:t>
      </w:r>
      <w:r>
        <w:rPr>
          <w:sz w:val="24"/>
          <w:szCs w:val="24"/>
        </w:rPr>
        <w:tab/>
      </w:r>
      <w:r>
        <w:rPr>
          <w:sz w:val="24"/>
          <w:szCs w:val="24"/>
        </w:rPr>
        <w:tab/>
        <w:t>KTCH</w:t>
      </w:r>
    </w:p>
    <w:p w:rsidR="006D5B68" w:rsidRPr="00AD30C8" w:rsidRDefault="006D5B68" w:rsidP="006D5B68">
      <w:pPr>
        <w:rPr>
          <w:sz w:val="24"/>
          <w:szCs w:val="24"/>
        </w:rPr>
      </w:pPr>
      <w:r>
        <w:rPr>
          <w:sz w:val="24"/>
          <w:szCs w:val="24"/>
        </w:rPr>
        <w:t xml:space="preserve">Recitation </w:t>
      </w:r>
      <w:r>
        <w:rPr>
          <w:sz w:val="24"/>
          <w:szCs w:val="24"/>
        </w:rPr>
        <w:tab/>
      </w:r>
      <w:r>
        <w:rPr>
          <w:sz w:val="24"/>
          <w:szCs w:val="24"/>
        </w:rPr>
        <w:tab/>
        <w:t>Wednesday 10:00AM – 10:50AM</w:t>
      </w:r>
      <w:r>
        <w:rPr>
          <w:sz w:val="24"/>
          <w:szCs w:val="24"/>
        </w:rPr>
        <w:tab/>
      </w:r>
      <w:r>
        <w:rPr>
          <w:sz w:val="24"/>
          <w:szCs w:val="24"/>
        </w:rPr>
        <w:tab/>
        <w:t>CLE</w:t>
      </w:r>
    </w:p>
    <w:p w:rsidR="006D5B68" w:rsidRPr="00BB483A" w:rsidRDefault="006D5B68" w:rsidP="006D5B68">
      <w:pPr>
        <w:rPr>
          <w:sz w:val="24"/>
          <w:szCs w:val="24"/>
        </w:rPr>
      </w:pPr>
    </w:p>
    <w:p w:rsidR="006D5B68" w:rsidRPr="006D5B68" w:rsidRDefault="006D5B68" w:rsidP="006D5B68">
      <w:pPr>
        <w:pStyle w:val="Heading3"/>
        <w:rPr>
          <w:szCs w:val="24"/>
          <w:u w:val="single"/>
        </w:rPr>
      </w:pPr>
    </w:p>
    <w:p w:rsidR="006D5B68" w:rsidRPr="006D5B68" w:rsidRDefault="006D5B68" w:rsidP="006D5B68">
      <w:pPr>
        <w:rPr>
          <w:b/>
          <w:sz w:val="24"/>
          <w:u w:val="single"/>
        </w:rPr>
      </w:pPr>
      <w:r w:rsidRPr="006D5B68">
        <w:rPr>
          <w:b/>
          <w:sz w:val="24"/>
          <w:u w:val="single"/>
        </w:rPr>
        <w:t xml:space="preserve">Overview: </w:t>
      </w:r>
    </w:p>
    <w:p w:rsidR="006D5B68" w:rsidRPr="006D5B68" w:rsidRDefault="006D5B68" w:rsidP="006D5B68">
      <w:pPr>
        <w:rPr>
          <w:sz w:val="24"/>
        </w:rPr>
      </w:pPr>
      <w:r w:rsidRPr="006D5B68">
        <w:rPr>
          <w:sz w:val="24"/>
        </w:rPr>
        <w:t>This class is designed to specifically provide students the chance to discuss and further their knowledge concerning various issues and to</w:t>
      </w:r>
      <w:r>
        <w:rPr>
          <w:sz w:val="24"/>
        </w:rPr>
        <w:t>pics associated with crime and</w:t>
      </w:r>
      <w:r w:rsidRPr="006D5B68">
        <w:rPr>
          <w:sz w:val="24"/>
        </w:rPr>
        <w:t xml:space="preserve"> criminal behavior </w:t>
      </w:r>
      <w:r>
        <w:rPr>
          <w:sz w:val="24"/>
        </w:rPr>
        <w:t>and its relationship to society</w:t>
      </w:r>
      <w:r w:rsidRPr="006D5B68">
        <w:rPr>
          <w:sz w:val="24"/>
        </w:rPr>
        <w:t>. It is my responsibility as the Instructor to relay pertinent information and facilitate discussion within the class that will increase the understanding of the specific topics presented in this course. A prerequisite to valuable discussions requires that students be prepared for each class and also be willing to share opinions and thoughts in class. It is my goal as the Instructor to foster a comfortable learning environment where all members of the class can share their thoughts, ideas, and opinions. I ask that we all respect each ot</w:t>
      </w:r>
      <w:r>
        <w:rPr>
          <w:sz w:val="24"/>
        </w:rPr>
        <w:t>her’s opinions and feelings in all discussions</w:t>
      </w:r>
      <w:r w:rsidRPr="006D5B68">
        <w:rPr>
          <w:sz w:val="24"/>
        </w:rPr>
        <w:t>. If you have an is</w:t>
      </w:r>
      <w:r>
        <w:rPr>
          <w:sz w:val="24"/>
        </w:rPr>
        <w:t>sue with me or another student</w:t>
      </w:r>
      <w:r w:rsidRPr="006D5B68">
        <w:rPr>
          <w:sz w:val="24"/>
        </w:rPr>
        <w:t xml:space="preserve">, you will meet with me, and we will discuss it privately. It is my responsibility to ensure that the environment in this class is conducive to learning; therefore, immature and ignorant attitudes will not be tolerated. </w:t>
      </w:r>
    </w:p>
    <w:p w:rsidR="006D5B68" w:rsidRDefault="006D5B68" w:rsidP="006D5B68">
      <w:pPr>
        <w:pStyle w:val="Heading3"/>
        <w:rPr>
          <w:szCs w:val="24"/>
          <w:u w:val="single"/>
        </w:rPr>
      </w:pPr>
    </w:p>
    <w:p w:rsidR="006D5B68" w:rsidRDefault="006D5B68" w:rsidP="006D5B68">
      <w:pPr>
        <w:pStyle w:val="Heading3"/>
        <w:rPr>
          <w:szCs w:val="24"/>
          <w:u w:val="single"/>
        </w:rPr>
      </w:pPr>
    </w:p>
    <w:p w:rsidR="006D5B68" w:rsidRPr="00BB483A" w:rsidRDefault="006D5B68" w:rsidP="006D5B68">
      <w:pPr>
        <w:pStyle w:val="Heading3"/>
        <w:rPr>
          <w:szCs w:val="24"/>
          <w:u w:val="single"/>
        </w:rPr>
      </w:pPr>
      <w:r w:rsidRPr="00BB483A">
        <w:rPr>
          <w:szCs w:val="24"/>
          <w:u w:val="single"/>
        </w:rPr>
        <w:t>Requirements</w:t>
      </w:r>
      <w:r w:rsidR="00622404">
        <w:rPr>
          <w:szCs w:val="24"/>
          <w:u w:val="single"/>
        </w:rPr>
        <w:t>:</w:t>
      </w:r>
    </w:p>
    <w:p w:rsidR="006D5B68" w:rsidRPr="00BB483A" w:rsidRDefault="006D5B68" w:rsidP="006D5B68">
      <w:pPr>
        <w:rPr>
          <w:sz w:val="24"/>
          <w:szCs w:val="24"/>
        </w:rPr>
      </w:pPr>
    </w:p>
    <w:p w:rsidR="006D5B68" w:rsidRPr="00622404" w:rsidRDefault="006D5B68" w:rsidP="006D5B68">
      <w:pPr>
        <w:rPr>
          <w:b/>
          <w:sz w:val="24"/>
          <w:szCs w:val="24"/>
        </w:rPr>
      </w:pPr>
      <w:r w:rsidRPr="00BB483A">
        <w:rPr>
          <w:sz w:val="24"/>
          <w:szCs w:val="24"/>
          <w:u w:val="single"/>
        </w:rPr>
        <w:t>Reading Quizzes</w:t>
      </w:r>
      <w:r w:rsidRPr="00BB483A">
        <w:rPr>
          <w:sz w:val="24"/>
          <w:szCs w:val="24"/>
        </w:rPr>
        <w:t>: There will be 7 short pop quizzes on the reading material</w:t>
      </w:r>
      <w:r>
        <w:rPr>
          <w:sz w:val="24"/>
          <w:szCs w:val="24"/>
        </w:rPr>
        <w:t xml:space="preserve"> administered in class and in recitation sections</w:t>
      </w:r>
      <w:r w:rsidRPr="00BB483A">
        <w:rPr>
          <w:sz w:val="24"/>
          <w:szCs w:val="24"/>
        </w:rPr>
        <w:t xml:space="preserve">. </w:t>
      </w:r>
      <w:r w:rsidR="00622404">
        <w:rPr>
          <w:sz w:val="24"/>
          <w:szCs w:val="24"/>
        </w:rPr>
        <w:t>Y</w:t>
      </w:r>
      <w:r w:rsidRPr="00BB483A">
        <w:rPr>
          <w:sz w:val="24"/>
          <w:szCs w:val="24"/>
        </w:rPr>
        <w:t>our best 5</w:t>
      </w:r>
      <w:r w:rsidR="00622404">
        <w:rPr>
          <w:sz w:val="24"/>
          <w:szCs w:val="24"/>
        </w:rPr>
        <w:t xml:space="preserve"> will be counted</w:t>
      </w:r>
      <w:r w:rsidRPr="00BB483A">
        <w:rPr>
          <w:sz w:val="24"/>
          <w:szCs w:val="24"/>
        </w:rPr>
        <w:t xml:space="preserve"> (worth a total of 100 pts – 20 pts each). </w:t>
      </w:r>
      <w:r w:rsidRPr="00622404">
        <w:rPr>
          <w:b/>
          <w:sz w:val="24"/>
          <w:szCs w:val="24"/>
        </w:rPr>
        <w:t>If you miss them, these quizzes cannot be made up.</w:t>
      </w:r>
    </w:p>
    <w:p w:rsidR="006D5B68" w:rsidRPr="00BB483A" w:rsidRDefault="006D5B68" w:rsidP="006D5B68">
      <w:pPr>
        <w:rPr>
          <w:sz w:val="24"/>
          <w:szCs w:val="24"/>
        </w:rPr>
      </w:pPr>
    </w:p>
    <w:p w:rsidR="006D5B68" w:rsidRPr="00BB483A" w:rsidRDefault="006D5B68" w:rsidP="006D5B68">
      <w:pPr>
        <w:rPr>
          <w:sz w:val="24"/>
          <w:szCs w:val="24"/>
        </w:rPr>
      </w:pPr>
      <w:r w:rsidRPr="00BB483A">
        <w:rPr>
          <w:sz w:val="24"/>
          <w:szCs w:val="24"/>
          <w:u w:val="single"/>
        </w:rPr>
        <w:t>In-Class Writing</w:t>
      </w:r>
      <w:r w:rsidRPr="00BB483A">
        <w:rPr>
          <w:sz w:val="24"/>
          <w:szCs w:val="24"/>
        </w:rPr>
        <w:t>: I will regularly ask students to write short papers</w:t>
      </w:r>
      <w:r w:rsidR="00E8368C">
        <w:rPr>
          <w:sz w:val="24"/>
          <w:szCs w:val="24"/>
        </w:rPr>
        <w:t xml:space="preserve"> (approximately one paragraph in length)</w:t>
      </w:r>
      <w:r w:rsidRPr="00BB483A">
        <w:rPr>
          <w:sz w:val="24"/>
          <w:szCs w:val="24"/>
        </w:rPr>
        <w:t xml:space="preserve"> in class or as part of your homework. The intention of these assignments is to give you an opportunity to quickly express your thoughts or questions on a specific topic. Regular or frequent failure to turn in these very short statements will negatively affect your grade for this class, while turning in all or most of them will positively affect your grade. </w:t>
      </w:r>
    </w:p>
    <w:p w:rsidR="006D5B68" w:rsidRPr="00BB483A" w:rsidRDefault="006D5B68" w:rsidP="006D5B68">
      <w:pPr>
        <w:rPr>
          <w:sz w:val="24"/>
          <w:szCs w:val="24"/>
        </w:rPr>
      </w:pPr>
    </w:p>
    <w:p w:rsidR="006D5B68" w:rsidRPr="00367974" w:rsidRDefault="006D5B68" w:rsidP="006D5B68">
      <w:pPr>
        <w:rPr>
          <w:sz w:val="24"/>
          <w:szCs w:val="24"/>
        </w:rPr>
      </w:pPr>
      <w:r w:rsidRPr="00BB483A">
        <w:rPr>
          <w:bCs/>
          <w:sz w:val="24"/>
          <w:szCs w:val="24"/>
          <w:u w:val="single"/>
        </w:rPr>
        <w:t>Attendance</w:t>
      </w:r>
      <w:r w:rsidRPr="00BB483A">
        <w:rPr>
          <w:bCs/>
          <w:sz w:val="24"/>
          <w:szCs w:val="24"/>
        </w:rPr>
        <w:t>:</w:t>
      </w:r>
      <w:r w:rsidRPr="00BB483A">
        <w:rPr>
          <w:b/>
          <w:bCs/>
          <w:sz w:val="24"/>
          <w:szCs w:val="24"/>
        </w:rPr>
        <w:t xml:space="preserve"> </w:t>
      </w:r>
      <w:r w:rsidRPr="00BB483A">
        <w:rPr>
          <w:sz w:val="24"/>
          <w:szCs w:val="24"/>
        </w:rPr>
        <w:t>Attendance is strongly encouraged. In order to succeed in this class, you need to be here. To enco</w:t>
      </w:r>
      <w:r w:rsidR="00622404">
        <w:rPr>
          <w:sz w:val="24"/>
          <w:szCs w:val="24"/>
        </w:rPr>
        <w:t>urage your attendance</w:t>
      </w:r>
      <w:r w:rsidRPr="00BB483A">
        <w:rPr>
          <w:sz w:val="24"/>
          <w:szCs w:val="24"/>
        </w:rPr>
        <w:t xml:space="preserve"> </w:t>
      </w:r>
      <w:r>
        <w:rPr>
          <w:sz w:val="24"/>
          <w:szCs w:val="24"/>
        </w:rPr>
        <w:t>25</w:t>
      </w:r>
      <w:r w:rsidRPr="00BB483A">
        <w:rPr>
          <w:sz w:val="24"/>
          <w:szCs w:val="24"/>
        </w:rPr>
        <w:t xml:space="preserve"> points</w:t>
      </w:r>
      <w:r w:rsidR="00622404">
        <w:rPr>
          <w:sz w:val="24"/>
          <w:szCs w:val="24"/>
        </w:rPr>
        <w:t xml:space="preserve"> will be added</w:t>
      </w:r>
      <w:r w:rsidRPr="00BB483A">
        <w:rPr>
          <w:sz w:val="24"/>
          <w:szCs w:val="24"/>
        </w:rPr>
        <w:t xml:space="preserve"> to your final grade if you miss no more than 1 quiz or in-class</w:t>
      </w:r>
      <w:r>
        <w:rPr>
          <w:sz w:val="24"/>
          <w:szCs w:val="24"/>
        </w:rPr>
        <w:t>/section</w:t>
      </w:r>
      <w:r w:rsidRPr="00BB483A">
        <w:rPr>
          <w:sz w:val="24"/>
          <w:szCs w:val="24"/>
        </w:rPr>
        <w:t xml:space="preserve"> writing assignment. To discourage your absence, </w:t>
      </w:r>
      <w:r w:rsidR="00622404">
        <w:rPr>
          <w:sz w:val="24"/>
          <w:szCs w:val="24"/>
        </w:rPr>
        <w:t>there is a</w:t>
      </w:r>
      <w:r w:rsidRPr="00BB483A">
        <w:rPr>
          <w:sz w:val="24"/>
          <w:szCs w:val="24"/>
        </w:rPr>
        <w:t xml:space="preserve"> limit of missed quizzes or writing assignments</w:t>
      </w:r>
      <w:r w:rsidR="00622404">
        <w:rPr>
          <w:sz w:val="24"/>
          <w:szCs w:val="24"/>
        </w:rPr>
        <w:t xml:space="preserve"> at 4 in either lecture or recitation (in other words, if you miss 2 in recitation and 2 in lecture, you’re at your limit)</w:t>
      </w:r>
      <w:r w:rsidRPr="00BB483A">
        <w:rPr>
          <w:sz w:val="24"/>
          <w:szCs w:val="24"/>
        </w:rPr>
        <w:t xml:space="preserve">. If you miss more than 4 you will fail the class. If you </w:t>
      </w:r>
      <w:r w:rsidRPr="00BB483A">
        <w:rPr>
          <w:sz w:val="24"/>
          <w:szCs w:val="24"/>
        </w:rPr>
        <w:lastRenderedPageBreak/>
        <w:t>are absent, please do not email me to ask what you missed—make a friend in class and borrow their notes. If you have questions after reviewing the material, feel free to ask me for further clarification</w:t>
      </w:r>
      <w:r>
        <w:rPr>
          <w:sz w:val="24"/>
          <w:szCs w:val="24"/>
        </w:rPr>
        <w:t>.</w:t>
      </w:r>
    </w:p>
    <w:p w:rsidR="006D5B68" w:rsidRPr="00BB483A" w:rsidRDefault="006D5B68" w:rsidP="006D5B68">
      <w:pPr>
        <w:spacing w:before="100" w:beforeAutospacing="1" w:after="100" w:afterAutospacing="1"/>
        <w:jc w:val="center"/>
        <w:rPr>
          <w:sz w:val="24"/>
          <w:szCs w:val="24"/>
        </w:rPr>
      </w:pPr>
      <w:r w:rsidRPr="00BB483A">
        <w:rPr>
          <w:b/>
          <w:bCs/>
          <w:sz w:val="24"/>
          <w:szCs w:val="24"/>
        </w:rPr>
        <w:t>Work that is missed cannot be made up.</w:t>
      </w:r>
    </w:p>
    <w:p w:rsidR="006D5B68" w:rsidRPr="00BB483A" w:rsidRDefault="006D5B68" w:rsidP="006D5B68">
      <w:pPr>
        <w:spacing w:before="100" w:beforeAutospacing="1" w:after="100" w:afterAutospacing="1"/>
        <w:jc w:val="both"/>
        <w:rPr>
          <w:sz w:val="24"/>
          <w:szCs w:val="24"/>
        </w:rPr>
      </w:pPr>
      <w:r w:rsidRPr="00BB483A">
        <w:rPr>
          <w:sz w:val="24"/>
          <w:szCs w:val="24"/>
        </w:rPr>
        <w:t> </w:t>
      </w:r>
      <w:r w:rsidRPr="00BB483A">
        <w:rPr>
          <w:b/>
          <w:bCs/>
          <w:sz w:val="24"/>
          <w:szCs w:val="24"/>
        </w:rPr>
        <w:t xml:space="preserve">The only times I will not count absences is when you provide me with written documentation of a death in your family, a medical emergency, a court date, a religious conflict, or your participation in a university-supported activity in which you are obligated to participate. Such documentation must be provided within one week of your absence. </w:t>
      </w:r>
    </w:p>
    <w:p w:rsidR="006D5B68" w:rsidRPr="00BB483A" w:rsidRDefault="006D5B68" w:rsidP="006D5B68">
      <w:pPr>
        <w:rPr>
          <w:sz w:val="24"/>
          <w:szCs w:val="24"/>
        </w:rPr>
      </w:pPr>
    </w:p>
    <w:p w:rsidR="006D5B68" w:rsidRPr="00BB483A" w:rsidRDefault="006D5B68" w:rsidP="006D5B68">
      <w:pPr>
        <w:pStyle w:val="Heading1"/>
        <w:rPr>
          <w:b/>
          <w:sz w:val="24"/>
          <w:szCs w:val="24"/>
          <w:u w:val="single"/>
        </w:rPr>
      </w:pPr>
      <w:r w:rsidRPr="00BB483A">
        <w:rPr>
          <w:b/>
          <w:sz w:val="24"/>
          <w:szCs w:val="24"/>
          <w:u w:val="single"/>
        </w:rPr>
        <w:t>Policy Issues</w:t>
      </w:r>
    </w:p>
    <w:p w:rsidR="006D5B68" w:rsidRPr="00BB483A" w:rsidRDefault="006D5B68" w:rsidP="006D5B68">
      <w:pPr>
        <w:rPr>
          <w:sz w:val="24"/>
          <w:szCs w:val="24"/>
        </w:rPr>
      </w:pPr>
    </w:p>
    <w:p w:rsidR="006D5B68" w:rsidRDefault="006D5B68" w:rsidP="006D5B68">
      <w:pPr>
        <w:pStyle w:val="BodyText2"/>
        <w:rPr>
          <w:b w:val="0"/>
          <w:bCs w:val="0"/>
          <w:sz w:val="24"/>
          <w:szCs w:val="24"/>
        </w:rPr>
      </w:pPr>
      <w:r w:rsidRPr="00BB483A">
        <w:rPr>
          <w:sz w:val="24"/>
          <w:szCs w:val="24"/>
        </w:rPr>
        <w:t xml:space="preserve">Class Etiquette: </w:t>
      </w:r>
      <w:r w:rsidRPr="00BB483A">
        <w:rPr>
          <w:b w:val="0"/>
          <w:bCs w:val="0"/>
          <w:sz w:val="24"/>
          <w:szCs w:val="24"/>
        </w:rPr>
        <w:t>There are a few guidelines that will make the classroom environment more conducive to learning about, discussing, and debating the issues at hand.</w:t>
      </w:r>
    </w:p>
    <w:p w:rsidR="006D5B68" w:rsidRPr="00BB483A" w:rsidRDefault="006D5B68" w:rsidP="006D5B68">
      <w:pPr>
        <w:pStyle w:val="BodyText2"/>
        <w:rPr>
          <w:b w:val="0"/>
          <w:bCs w:val="0"/>
          <w:sz w:val="24"/>
          <w:szCs w:val="24"/>
        </w:rPr>
      </w:pPr>
    </w:p>
    <w:p w:rsidR="006D5B68" w:rsidRPr="00BB483A" w:rsidRDefault="006D5B68" w:rsidP="006D5B68">
      <w:pPr>
        <w:pStyle w:val="BodyText2"/>
        <w:numPr>
          <w:ilvl w:val="0"/>
          <w:numId w:val="13"/>
        </w:numPr>
        <w:rPr>
          <w:b w:val="0"/>
          <w:bCs w:val="0"/>
          <w:sz w:val="24"/>
          <w:szCs w:val="24"/>
        </w:rPr>
      </w:pPr>
      <w:r w:rsidRPr="00BB483A">
        <w:rPr>
          <w:b w:val="0"/>
          <w:bCs w:val="0"/>
          <w:sz w:val="24"/>
          <w:szCs w:val="24"/>
        </w:rPr>
        <w:t>Please make all possible efforts to come to class on time. Coming in late is a disturbance to your classmates and to your instructors. If for any reason you need to leave early, please let us know at the beginning of class.</w:t>
      </w:r>
    </w:p>
    <w:p w:rsidR="006D5B68" w:rsidRPr="00BB483A" w:rsidRDefault="006D5B68" w:rsidP="006D5B68">
      <w:pPr>
        <w:pStyle w:val="BodyText2"/>
        <w:numPr>
          <w:ilvl w:val="0"/>
          <w:numId w:val="13"/>
        </w:numPr>
        <w:rPr>
          <w:b w:val="0"/>
          <w:bCs w:val="0"/>
          <w:sz w:val="24"/>
          <w:szCs w:val="24"/>
        </w:rPr>
      </w:pPr>
      <w:r w:rsidRPr="00BB483A">
        <w:rPr>
          <w:b w:val="0"/>
          <w:bCs w:val="0"/>
          <w:sz w:val="24"/>
          <w:szCs w:val="24"/>
        </w:rPr>
        <w:t>Please do not interrupt others or talk when they are speaking.</w:t>
      </w:r>
    </w:p>
    <w:p w:rsidR="006D5B68" w:rsidRPr="00BB483A" w:rsidRDefault="006D5B68" w:rsidP="006D5B68">
      <w:pPr>
        <w:pStyle w:val="BodyText2"/>
        <w:numPr>
          <w:ilvl w:val="0"/>
          <w:numId w:val="13"/>
        </w:numPr>
        <w:rPr>
          <w:b w:val="0"/>
          <w:bCs w:val="0"/>
          <w:sz w:val="24"/>
          <w:szCs w:val="24"/>
        </w:rPr>
      </w:pPr>
      <w:r w:rsidRPr="00BB483A">
        <w:rPr>
          <w:b w:val="0"/>
          <w:bCs w:val="0"/>
          <w:sz w:val="24"/>
          <w:szCs w:val="24"/>
        </w:rPr>
        <w:t xml:space="preserve">Please turn the power off on all cell phones, pagers, etc. There was a time in the not-so-distant past when these technologies did not exist. We all survived. </w:t>
      </w:r>
      <w:r w:rsidRPr="000A1FEF">
        <w:rPr>
          <w:b w:val="0"/>
          <w:sz w:val="24"/>
          <w:szCs w:val="24"/>
        </w:rPr>
        <w:t>If I see you checking messages, text messaging, or doing anything else that involves your phone I will ask you to leave. If you are awaiting an emergency call, please talk to me before class.</w:t>
      </w:r>
    </w:p>
    <w:p w:rsidR="006D5B68" w:rsidRPr="00BB483A" w:rsidRDefault="006D5B68" w:rsidP="006D5B68">
      <w:pPr>
        <w:pStyle w:val="BodyText2"/>
        <w:numPr>
          <w:ilvl w:val="0"/>
          <w:numId w:val="13"/>
        </w:numPr>
        <w:rPr>
          <w:b w:val="0"/>
          <w:bCs w:val="0"/>
          <w:sz w:val="24"/>
          <w:szCs w:val="24"/>
        </w:rPr>
      </w:pPr>
      <w:r w:rsidRPr="00BB483A">
        <w:rPr>
          <w:b w:val="0"/>
          <w:bCs w:val="0"/>
          <w:sz w:val="24"/>
          <w:szCs w:val="24"/>
        </w:rPr>
        <w:t>Sleeping, private conversations, reading for other courses or leisure, doing cross-word puzzles, etc, are not conducive to learning and are disrespectful to your instructor and to the other students wishing to listen and learn. Please refrain from such behaviors.</w:t>
      </w:r>
    </w:p>
    <w:p w:rsidR="006D5B68" w:rsidRPr="00BB483A" w:rsidRDefault="006D5B68" w:rsidP="006D5B68">
      <w:pPr>
        <w:pStyle w:val="BodyText2"/>
        <w:numPr>
          <w:ilvl w:val="0"/>
          <w:numId w:val="13"/>
        </w:numPr>
        <w:rPr>
          <w:b w:val="0"/>
          <w:bCs w:val="0"/>
          <w:sz w:val="24"/>
          <w:szCs w:val="24"/>
        </w:rPr>
      </w:pPr>
      <w:r w:rsidRPr="00BB483A">
        <w:rPr>
          <w:b w:val="0"/>
          <w:bCs w:val="0"/>
          <w:sz w:val="24"/>
          <w:szCs w:val="24"/>
        </w:rPr>
        <w:t>I do not permit laptops in class</w:t>
      </w:r>
      <w:r w:rsidRPr="00BB483A">
        <w:rPr>
          <w:b w:val="0"/>
          <w:sz w:val="24"/>
          <w:szCs w:val="24"/>
        </w:rPr>
        <w:t xml:space="preserve"> as the temptation to check email, surf the web, etc, is just too great for most of us</w:t>
      </w:r>
      <w:r w:rsidRPr="00BB483A">
        <w:rPr>
          <w:b w:val="0"/>
          <w:bCs w:val="0"/>
          <w:sz w:val="24"/>
          <w:szCs w:val="24"/>
        </w:rPr>
        <w:t>. If a disability requires you to use a laptop to take notes, please provide documentation as soon as possible.</w:t>
      </w:r>
    </w:p>
    <w:p w:rsidR="006D5B68" w:rsidRPr="00BB483A" w:rsidRDefault="006D5B68" w:rsidP="006D5B68">
      <w:pPr>
        <w:pStyle w:val="BodyText2"/>
        <w:numPr>
          <w:ilvl w:val="0"/>
          <w:numId w:val="13"/>
        </w:numPr>
        <w:rPr>
          <w:b w:val="0"/>
          <w:bCs w:val="0"/>
          <w:sz w:val="24"/>
          <w:szCs w:val="24"/>
        </w:rPr>
      </w:pPr>
      <w:r w:rsidRPr="00BB483A">
        <w:rPr>
          <w:b w:val="0"/>
          <w:bCs w:val="0"/>
          <w:sz w:val="24"/>
          <w:szCs w:val="24"/>
        </w:rPr>
        <w:t>Pay attention and actively participate in class. If you are uninterested in what we are doing, please do not take this class.</w:t>
      </w:r>
    </w:p>
    <w:p w:rsidR="006D5B68" w:rsidRPr="00BB483A" w:rsidRDefault="006D5B68" w:rsidP="006D5B68">
      <w:pPr>
        <w:rPr>
          <w:sz w:val="24"/>
          <w:szCs w:val="24"/>
        </w:rPr>
      </w:pPr>
    </w:p>
    <w:p w:rsidR="006D5B68" w:rsidRPr="00BB483A" w:rsidRDefault="006D5B68" w:rsidP="006D5B68">
      <w:pPr>
        <w:rPr>
          <w:sz w:val="24"/>
          <w:szCs w:val="24"/>
        </w:rPr>
      </w:pPr>
      <w:r w:rsidRPr="00BB483A">
        <w:rPr>
          <w:b/>
          <w:bCs/>
          <w:sz w:val="24"/>
          <w:szCs w:val="24"/>
        </w:rPr>
        <w:t>Academic Dishonesty</w:t>
      </w:r>
      <w:r w:rsidRPr="00BB483A">
        <w:rPr>
          <w:sz w:val="24"/>
          <w:szCs w:val="24"/>
        </w:rPr>
        <w:t xml:space="preserve">: Cheating and plagiarism are both violations of the student code and will be treated with utmost seriousness. Evidence of either of these behaviors will result in an automatic failure in the course and the matter will be turned over to university officials. To be clear, plagiarism refers to using the work, ideas, or knowledge of other people as your own. It includes all forms of exam or quiz cheating, using other people’s work, copying all or sections of papers from the web, and “borrowing” (without citing) from published sources. Please do not give me ANY reason to suspect this type of behavior. </w:t>
      </w:r>
      <w:r w:rsidRPr="00BB483A">
        <w:rPr>
          <w:bCs/>
          <w:sz w:val="24"/>
          <w:szCs w:val="24"/>
        </w:rPr>
        <w:t>If you are unclear about the rules regarding plagiarism, paraphrasing, quoting, or collaboration, please consult me. You are also required to adhere to the University Honor Code which you can find at</w:t>
      </w:r>
      <w:r w:rsidRPr="00BB483A">
        <w:rPr>
          <w:b/>
          <w:bCs/>
          <w:sz w:val="24"/>
          <w:szCs w:val="24"/>
        </w:rPr>
        <w:t xml:space="preserve"> </w:t>
      </w:r>
      <w:hyperlink r:id="rId6" w:history="1">
        <w:r w:rsidRPr="00BB483A">
          <w:rPr>
            <w:rStyle w:val="Hyperlink"/>
            <w:bCs/>
            <w:sz w:val="24"/>
            <w:szCs w:val="24"/>
          </w:rPr>
          <w:t>http://www.colorado.edu/academics/honorcode/</w:t>
        </w:r>
      </w:hyperlink>
    </w:p>
    <w:p w:rsidR="006D5B68" w:rsidRPr="00BB483A" w:rsidRDefault="006D5B68" w:rsidP="006D5B68">
      <w:pPr>
        <w:rPr>
          <w:sz w:val="24"/>
          <w:szCs w:val="24"/>
        </w:rPr>
      </w:pPr>
    </w:p>
    <w:p w:rsidR="006D5B68" w:rsidRPr="00BB483A" w:rsidRDefault="006D5B68" w:rsidP="006D5B68">
      <w:pPr>
        <w:rPr>
          <w:sz w:val="24"/>
          <w:szCs w:val="24"/>
        </w:rPr>
      </w:pPr>
      <w:r w:rsidRPr="00BB483A">
        <w:rPr>
          <w:b/>
          <w:bCs/>
          <w:sz w:val="24"/>
          <w:szCs w:val="24"/>
        </w:rPr>
        <w:t xml:space="preserve">Special Needs: </w:t>
      </w:r>
      <w:r w:rsidRPr="00BB483A">
        <w:rPr>
          <w:sz w:val="24"/>
          <w:szCs w:val="24"/>
        </w:rPr>
        <w:t xml:space="preserve">If you qualify for accommodations due to disability please let me know during the first two weeks of the semester. It is your responsibility to contact Disability Services and obtain documentation. The Disability Services Office is in Willard 322 and can be contacted at (303) 492-8671 or through </w:t>
      </w:r>
      <w:hyperlink r:id="rId7" w:history="1">
        <w:r w:rsidRPr="00BB483A">
          <w:rPr>
            <w:rStyle w:val="Hyperlink"/>
            <w:sz w:val="24"/>
            <w:szCs w:val="24"/>
          </w:rPr>
          <w:t>http://www.colorado.edu/disabilityservices</w:t>
        </w:r>
      </w:hyperlink>
      <w:r w:rsidRPr="00BB483A">
        <w:rPr>
          <w:sz w:val="24"/>
          <w:szCs w:val="24"/>
        </w:rPr>
        <w:t>.</w:t>
      </w:r>
    </w:p>
    <w:p w:rsidR="00622404" w:rsidRDefault="00622404" w:rsidP="006D5B68">
      <w:pPr>
        <w:pStyle w:val="Heading1"/>
        <w:rPr>
          <w:b/>
          <w:sz w:val="24"/>
          <w:szCs w:val="24"/>
        </w:rPr>
      </w:pPr>
    </w:p>
    <w:p w:rsidR="00622404" w:rsidRDefault="00622404" w:rsidP="00622404">
      <w:r>
        <w:rPr>
          <w:b/>
          <w:u w:val="single"/>
        </w:rPr>
        <w:t xml:space="preserve">Religious Observances: </w:t>
      </w:r>
    </w:p>
    <w:p w:rsidR="00622404" w:rsidRDefault="00622404" w:rsidP="00622404">
      <w:r>
        <w:lastRenderedPageBreak/>
        <w:t>All students who foresee the possibility that the academic requirements of this course may coincide with the practice of their religious observances are encouraged to notify me of any anticipated conflicts as soon as possible. For more information please go to</w:t>
      </w:r>
    </w:p>
    <w:p w:rsidR="00622404" w:rsidRDefault="001B4B2D" w:rsidP="00622404">
      <w:hyperlink r:id="rId8" w:history="1">
        <w:r w:rsidR="00622404" w:rsidRPr="00FC6AD7">
          <w:rPr>
            <w:rStyle w:val="Hyperlink"/>
          </w:rPr>
          <w:t>http://www.colorado.edu/policies/fac_relig.html</w:t>
        </w:r>
      </w:hyperlink>
    </w:p>
    <w:p w:rsidR="006D5B68" w:rsidRPr="00622404" w:rsidRDefault="006D5B68" w:rsidP="00622404"/>
    <w:p w:rsidR="006D5B68" w:rsidRPr="00BB483A" w:rsidRDefault="006D5B68" w:rsidP="006D5B68">
      <w:pPr>
        <w:pStyle w:val="BodyText"/>
        <w:rPr>
          <w:szCs w:val="24"/>
        </w:rPr>
      </w:pPr>
    </w:p>
    <w:p w:rsidR="006D5B68" w:rsidRPr="00BB483A" w:rsidRDefault="006D5B68" w:rsidP="006D5B68">
      <w:pPr>
        <w:ind w:right="-1260"/>
        <w:rPr>
          <w:sz w:val="24"/>
          <w:szCs w:val="24"/>
        </w:rPr>
      </w:pPr>
      <w:r w:rsidRPr="00BB483A">
        <w:rPr>
          <w:sz w:val="24"/>
          <w:szCs w:val="24"/>
        </w:rPr>
        <w:tab/>
      </w:r>
      <w:r w:rsidRPr="00BB483A">
        <w:rPr>
          <w:sz w:val="24"/>
          <w:szCs w:val="24"/>
        </w:rPr>
        <w:tab/>
      </w:r>
      <w:r w:rsidRPr="00BB483A">
        <w:rPr>
          <w:sz w:val="24"/>
          <w:szCs w:val="24"/>
        </w:rPr>
        <w:tab/>
      </w:r>
    </w:p>
    <w:p w:rsidR="006D5B68" w:rsidRPr="006D5B68" w:rsidRDefault="006D5B68" w:rsidP="006D5B68"/>
    <w:sectPr w:rsidR="006D5B68" w:rsidRPr="006D5B68" w:rsidSect="006D5B68">
      <w:pgSz w:w="12240" w:h="15840"/>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0C8"/>
    <w:multiLevelType w:val="multilevel"/>
    <w:tmpl w:val="FD44DC74"/>
    <w:lvl w:ilvl="0">
      <w:start w:val="699"/>
      <w:numFmt w:val="decimal"/>
      <w:lvlText w:val="%1"/>
      <w:lvlJc w:val="left"/>
      <w:pPr>
        <w:tabs>
          <w:tab w:val="num" w:pos="2160"/>
        </w:tabs>
        <w:ind w:left="2160" w:hanging="2160"/>
      </w:pPr>
      <w:rPr>
        <w:rFonts w:hint="default"/>
      </w:rPr>
    </w:lvl>
    <w:lvl w:ilvl="1">
      <w:start w:val="6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485E17"/>
    <w:multiLevelType w:val="multilevel"/>
    <w:tmpl w:val="C5EEF2E4"/>
    <w:lvl w:ilvl="0">
      <w:start w:val="829"/>
      <w:numFmt w:val="decimal"/>
      <w:lvlText w:val="%1"/>
      <w:lvlJc w:val="left"/>
      <w:pPr>
        <w:tabs>
          <w:tab w:val="num" w:pos="2160"/>
        </w:tabs>
        <w:ind w:left="2160" w:hanging="2160"/>
      </w:pPr>
      <w:rPr>
        <w:rFonts w:hint="default"/>
      </w:rPr>
    </w:lvl>
    <w:lvl w:ilvl="1">
      <w:start w:val="8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D54618"/>
    <w:multiLevelType w:val="multilevel"/>
    <w:tmpl w:val="7B4CB388"/>
    <w:lvl w:ilvl="0">
      <w:start w:val="899"/>
      <w:numFmt w:val="decimal"/>
      <w:lvlText w:val="%1"/>
      <w:lvlJc w:val="left"/>
      <w:pPr>
        <w:tabs>
          <w:tab w:val="num" w:pos="2160"/>
        </w:tabs>
        <w:ind w:left="2160" w:hanging="2160"/>
      </w:pPr>
      <w:rPr>
        <w:rFonts w:hint="default"/>
      </w:rPr>
    </w:lvl>
    <w:lvl w:ilvl="1">
      <w:start w:val="88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8C7B1D"/>
    <w:multiLevelType w:val="hybridMultilevel"/>
    <w:tmpl w:val="5EE87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D27786"/>
    <w:multiLevelType w:val="multilevel"/>
    <w:tmpl w:val="30F0E908"/>
    <w:lvl w:ilvl="0">
      <w:start w:val="1000"/>
      <w:numFmt w:val="decimal"/>
      <w:lvlText w:val="%1"/>
      <w:lvlJc w:val="left"/>
      <w:pPr>
        <w:tabs>
          <w:tab w:val="num" w:pos="2160"/>
        </w:tabs>
        <w:ind w:left="2160" w:hanging="2160"/>
      </w:pPr>
      <w:rPr>
        <w:rFonts w:hint="default"/>
      </w:rPr>
    </w:lvl>
    <w:lvl w:ilvl="1">
      <w:start w:val="98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6307C56"/>
    <w:multiLevelType w:val="multilevel"/>
    <w:tmpl w:val="923EC15C"/>
    <w:lvl w:ilvl="0">
      <w:start w:val="979"/>
      <w:numFmt w:val="decimal"/>
      <w:lvlText w:val="%1"/>
      <w:lvlJc w:val="left"/>
      <w:pPr>
        <w:tabs>
          <w:tab w:val="num" w:pos="2160"/>
        </w:tabs>
        <w:ind w:left="2160" w:hanging="2160"/>
      </w:pPr>
      <w:rPr>
        <w:rFonts w:hint="default"/>
      </w:rPr>
    </w:lvl>
    <w:lvl w:ilvl="1">
      <w:start w:val="93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8653809"/>
    <w:multiLevelType w:val="multilevel"/>
    <w:tmpl w:val="C764E106"/>
    <w:lvl w:ilvl="0">
      <w:start w:val="929"/>
      <w:numFmt w:val="decimal"/>
      <w:lvlText w:val="%1"/>
      <w:lvlJc w:val="left"/>
      <w:pPr>
        <w:tabs>
          <w:tab w:val="num" w:pos="2160"/>
        </w:tabs>
        <w:ind w:left="2160" w:hanging="2160"/>
      </w:pPr>
      <w:rPr>
        <w:rFonts w:hint="default"/>
      </w:rPr>
    </w:lvl>
    <w:lvl w:ilvl="1">
      <w:start w:val="9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B28229C"/>
    <w:multiLevelType w:val="multilevel"/>
    <w:tmpl w:val="3C749288"/>
    <w:lvl w:ilvl="0">
      <w:start w:val="1000"/>
      <w:numFmt w:val="decimal"/>
      <w:lvlText w:val="%1"/>
      <w:lvlJc w:val="left"/>
      <w:pPr>
        <w:ind w:left="915" w:hanging="915"/>
      </w:pPr>
      <w:rPr>
        <w:rFonts w:hint="default"/>
      </w:rPr>
    </w:lvl>
    <w:lvl w:ilvl="1">
      <w:start w:val="930"/>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964C41"/>
    <w:multiLevelType w:val="multilevel"/>
    <w:tmpl w:val="1BCCD758"/>
    <w:lvl w:ilvl="0">
      <w:start w:val="729"/>
      <w:numFmt w:val="decimal"/>
      <w:lvlText w:val="%1"/>
      <w:lvlJc w:val="left"/>
      <w:pPr>
        <w:tabs>
          <w:tab w:val="num" w:pos="2160"/>
        </w:tabs>
        <w:ind w:left="2160" w:hanging="2160"/>
      </w:pPr>
      <w:rPr>
        <w:rFonts w:hint="default"/>
      </w:rPr>
    </w:lvl>
    <w:lvl w:ilvl="1">
      <w:start w:val="7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8C075F6"/>
    <w:multiLevelType w:val="hybridMultilevel"/>
    <w:tmpl w:val="334A26D2"/>
    <w:lvl w:ilvl="0" w:tplc="8C505D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D7C2C88"/>
    <w:multiLevelType w:val="multilevel"/>
    <w:tmpl w:val="54A84254"/>
    <w:lvl w:ilvl="0">
      <w:start w:val="799"/>
      <w:numFmt w:val="decimal"/>
      <w:lvlText w:val="%1"/>
      <w:lvlJc w:val="left"/>
      <w:pPr>
        <w:tabs>
          <w:tab w:val="num" w:pos="2160"/>
        </w:tabs>
        <w:ind w:left="2160" w:hanging="2160"/>
      </w:pPr>
      <w:rPr>
        <w:rFonts w:hint="default"/>
      </w:rPr>
    </w:lvl>
    <w:lvl w:ilvl="1">
      <w:start w:val="78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3ED5280"/>
    <w:multiLevelType w:val="hybridMultilevel"/>
    <w:tmpl w:val="48043FC8"/>
    <w:lvl w:ilvl="0" w:tplc="2952ABBC">
      <w:numFmt w:val="bullet"/>
      <w:lvlText w:val="-"/>
      <w:lvlJc w:val="left"/>
      <w:pPr>
        <w:tabs>
          <w:tab w:val="num" w:pos="1080"/>
        </w:tabs>
        <w:ind w:left="1080" w:hanging="360"/>
      </w:pPr>
      <w:rPr>
        <w:rFonts w:ascii="Times New Roman" w:eastAsia="Times New Roman" w:hAnsi="Times New Roman" w:cs="Times New Roman" w:hint="default"/>
      </w:rPr>
    </w:lvl>
    <w:lvl w:ilvl="1" w:tplc="D69C978C">
      <w:start w:val="1"/>
      <w:numFmt w:val="bullet"/>
      <w:lvlText w:val="o"/>
      <w:lvlJc w:val="left"/>
      <w:pPr>
        <w:tabs>
          <w:tab w:val="num" w:pos="1800"/>
        </w:tabs>
        <w:ind w:left="1800" w:hanging="360"/>
      </w:pPr>
      <w:rPr>
        <w:rFonts w:ascii="Courier New" w:hAnsi="Courier New" w:hint="default"/>
      </w:rPr>
    </w:lvl>
    <w:lvl w:ilvl="2" w:tplc="49B4D294" w:tentative="1">
      <w:start w:val="1"/>
      <w:numFmt w:val="bullet"/>
      <w:lvlText w:val=""/>
      <w:lvlJc w:val="left"/>
      <w:pPr>
        <w:tabs>
          <w:tab w:val="num" w:pos="2520"/>
        </w:tabs>
        <w:ind w:left="2520" w:hanging="360"/>
      </w:pPr>
      <w:rPr>
        <w:rFonts w:ascii="Wingdings" w:hAnsi="Wingdings" w:hint="default"/>
      </w:rPr>
    </w:lvl>
    <w:lvl w:ilvl="3" w:tplc="05B65CDA" w:tentative="1">
      <w:start w:val="1"/>
      <w:numFmt w:val="bullet"/>
      <w:lvlText w:val=""/>
      <w:lvlJc w:val="left"/>
      <w:pPr>
        <w:tabs>
          <w:tab w:val="num" w:pos="3240"/>
        </w:tabs>
        <w:ind w:left="3240" w:hanging="360"/>
      </w:pPr>
      <w:rPr>
        <w:rFonts w:ascii="Symbol" w:hAnsi="Symbol" w:hint="default"/>
      </w:rPr>
    </w:lvl>
    <w:lvl w:ilvl="4" w:tplc="80AE0BB2" w:tentative="1">
      <w:start w:val="1"/>
      <w:numFmt w:val="bullet"/>
      <w:lvlText w:val="o"/>
      <w:lvlJc w:val="left"/>
      <w:pPr>
        <w:tabs>
          <w:tab w:val="num" w:pos="3960"/>
        </w:tabs>
        <w:ind w:left="3960" w:hanging="360"/>
      </w:pPr>
      <w:rPr>
        <w:rFonts w:ascii="Courier New" w:hAnsi="Courier New" w:hint="default"/>
      </w:rPr>
    </w:lvl>
    <w:lvl w:ilvl="5" w:tplc="0EE48F22" w:tentative="1">
      <w:start w:val="1"/>
      <w:numFmt w:val="bullet"/>
      <w:lvlText w:val=""/>
      <w:lvlJc w:val="left"/>
      <w:pPr>
        <w:tabs>
          <w:tab w:val="num" w:pos="4680"/>
        </w:tabs>
        <w:ind w:left="4680" w:hanging="360"/>
      </w:pPr>
      <w:rPr>
        <w:rFonts w:ascii="Wingdings" w:hAnsi="Wingdings" w:hint="default"/>
      </w:rPr>
    </w:lvl>
    <w:lvl w:ilvl="6" w:tplc="823A82C4" w:tentative="1">
      <w:start w:val="1"/>
      <w:numFmt w:val="bullet"/>
      <w:lvlText w:val=""/>
      <w:lvlJc w:val="left"/>
      <w:pPr>
        <w:tabs>
          <w:tab w:val="num" w:pos="5400"/>
        </w:tabs>
        <w:ind w:left="5400" w:hanging="360"/>
      </w:pPr>
      <w:rPr>
        <w:rFonts w:ascii="Symbol" w:hAnsi="Symbol" w:hint="default"/>
      </w:rPr>
    </w:lvl>
    <w:lvl w:ilvl="7" w:tplc="21064A74" w:tentative="1">
      <w:start w:val="1"/>
      <w:numFmt w:val="bullet"/>
      <w:lvlText w:val="o"/>
      <w:lvlJc w:val="left"/>
      <w:pPr>
        <w:tabs>
          <w:tab w:val="num" w:pos="6120"/>
        </w:tabs>
        <w:ind w:left="6120" w:hanging="360"/>
      </w:pPr>
      <w:rPr>
        <w:rFonts w:ascii="Courier New" w:hAnsi="Courier New" w:hint="default"/>
      </w:rPr>
    </w:lvl>
    <w:lvl w:ilvl="8" w:tplc="D7E06FC8" w:tentative="1">
      <w:start w:val="1"/>
      <w:numFmt w:val="bullet"/>
      <w:lvlText w:val=""/>
      <w:lvlJc w:val="left"/>
      <w:pPr>
        <w:tabs>
          <w:tab w:val="num" w:pos="6840"/>
        </w:tabs>
        <w:ind w:left="6840" w:hanging="360"/>
      </w:pPr>
      <w:rPr>
        <w:rFonts w:ascii="Wingdings" w:hAnsi="Wingdings" w:hint="default"/>
      </w:rPr>
    </w:lvl>
  </w:abstractNum>
  <w:abstractNum w:abstractNumId="12">
    <w:nsid w:val="72033BD8"/>
    <w:multiLevelType w:val="multilevel"/>
    <w:tmpl w:val="FA1CBFA0"/>
    <w:lvl w:ilvl="0">
      <w:start w:val="879"/>
      <w:numFmt w:val="decimal"/>
      <w:lvlText w:val="%1"/>
      <w:lvlJc w:val="left"/>
      <w:pPr>
        <w:tabs>
          <w:tab w:val="num" w:pos="2160"/>
        </w:tabs>
        <w:ind w:left="2160" w:hanging="2160"/>
      </w:pPr>
      <w:rPr>
        <w:rFonts w:hint="default"/>
      </w:rPr>
    </w:lvl>
    <w:lvl w:ilvl="1">
      <w:start w:val="83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2CF354A"/>
    <w:multiLevelType w:val="multilevel"/>
    <w:tmpl w:val="49C0C20A"/>
    <w:lvl w:ilvl="0">
      <w:start w:val="779"/>
      <w:numFmt w:val="decimal"/>
      <w:lvlText w:val="%1"/>
      <w:lvlJc w:val="left"/>
      <w:pPr>
        <w:tabs>
          <w:tab w:val="num" w:pos="2160"/>
        </w:tabs>
        <w:ind w:left="2160" w:hanging="2160"/>
      </w:pPr>
      <w:rPr>
        <w:rFonts w:hint="default"/>
      </w:rPr>
    </w:lvl>
    <w:lvl w:ilvl="1">
      <w:start w:val="73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BDC7A0A"/>
    <w:multiLevelType w:val="hybridMultilevel"/>
    <w:tmpl w:val="8216F9A4"/>
    <w:lvl w:ilvl="0" w:tplc="139EFD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4"/>
  </w:num>
  <w:num w:numId="3">
    <w:abstractNumId w:val="5"/>
  </w:num>
  <w:num w:numId="4">
    <w:abstractNumId w:val="6"/>
  </w:num>
  <w:num w:numId="5">
    <w:abstractNumId w:val="2"/>
  </w:num>
  <w:num w:numId="6">
    <w:abstractNumId w:val="12"/>
  </w:num>
  <w:num w:numId="7">
    <w:abstractNumId w:val="1"/>
  </w:num>
  <w:num w:numId="8">
    <w:abstractNumId w:val="10"/>
  </w:num>
  <w:num w:numId="9">
    <w:abstractNumId w:val="13"/>
  </w:num>
  <w:num w:numId="10">
    <w:abstractNumId w:val="8"/>
  </w:num>
  <w:num w:numId="11">
    <w:abstractNumId w:val="0"/>
  </w:num>
  <w:num w:numId="12">
    <w:abstractNumId w:val="3"/>
  </w:num>
  <w:num w:numId="13">
    <w:abstractNumId w:val="9"/>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D5B68"/>
    <w:rsid w:val="001B4B2D"/>
    <w:rsid w:val="00622404"/>
    <w:rsid w:val="006D5B68"/>
    <w:rsid w:val="00D2767F"/>
    <w:rsid w:val="00E8368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68"/>
    <w:rPr>
      <w:rFonts w:ascii="Times New Roman" w:eastAsia="Times New Roman" w:hAnsi="Times New Roman" w:cs="Times New Roman"/>
      <w:sz w:val="22"/>
      <w:szCs w:val="20"/>
    </w:rPr>
  </w:style>
  <w:style w:type="paragraph" w:styleId="Heading1">
    <w:name w:val="heading 1"/>
    <w:basedOn w:val="Normal"/>
    <w:next w:val="Normal"/>
    <w:link w:val="Heading1Char"/>
    <w:qFormat/>
    <w:rsid w:val="006D5B68"/>
    <w:pPr>
      <w:keepNext/>
      <w:outlineLvl w:val="0"/>
    </w:pPr>
    <w:rPr>
      <w:sz w:val="28"/>
    </w:rPr>
  </w:style>
  <w:style w:type="paragraph" w:styleId="Heading2">
    <w:name w:val="heading 2"/>
    <w:basedOn w:val="Normal"/>
    <w:next w:val="Normal"/>
    <w:link w:val="Heading2Char"/>
    <w:qFormat/>
    <w:rsid w:val="006D5B68"/>
    <w:pPr>
      <w:keepNext/>
      <w:jc w:val="center"/>
      <w:outlineLvl w:val="1"/>
    </w:pPr>
    <w:rPr>
      <w:b/>
      <w:sz w:val="28"/>
    </w:rPr>
  </w:style>
  <w:style w:type="paragraph" w:styleId="Heading3">
    <w:name w:val="heading 3"/>
    <w:basedOn w:val="Normal"/>
    <w:next w:val="Normal"/>
    <w:link w:val="Heading3Char"/>
    <w:qFormat/>
    <w:rsid w:val="006D5B68"/>
    <w:pPr>
      <w:keepNext/>
      <w:outlineLvl w:val="2"/>
    </w:pPr>
    <w:rPr>
      <w:b/>
      <w:sz w:val="24"/>
    </w:rPr>
  </w:style>
  <w:style w:type="paragraph" w:styleId="Heading4">
    <w:name w:val="heading 4"/>
    <w:basedOn w:val="Normal"/>
    <w:next w:val="Normal"/>
    <w:link w:val="Heading4Char"/>
    <w:qFormat/>
    <w:rsid w:val="006D5B68"/>
    <w:pPr>
      <w:keepNext/>
      <w:ind w:right="-1260"/>
      <w:outlineLvl w:val="3"/>
    </w:pPr>
    <w:rPr>
      <w:b/>
      <w:bCs/>
      <w:sz w:val="24"/>
    </w:rPr>
  </w:style>
  <w:style w:type="paragraph" w:styleId="Heading5">
    <w:name w:val="heading 5"/>
    <w:basedOn w:val="Normal"/>
    <w:next w:val="Normal"/>
    <w:link w:val="Heading5Char"/>
    <w:qFormat/>
    <w:rsid w:val="006D5B68"/>
    <w:pPr>
      <w:keepNext/>
      <w:outlineLvl w:val="4"/>
    </w:pPr>
    <w:rPr>
      <w:b/>
      <w:bCs/>
      <w:sz w:val="24"/>
      <w:u w:val="single"/>
    </w:rPr>
  </w:style>
  <w:style w:type="paragraph" w:styleId="Heading6">
    <w:name w:val="heading 6"/>
    <w:basedOn w:val="Normal"/>
    <w:next w:val="Normal"/>
    <w:link w:val="Heading6Char"/>
    <w:qFormat/>
    <w:rsid w:val="006D5B68"/>
    <w:pPr>
      <w:keepNext/>
      <w:jc w:val="center"/>
      <w:outlineLvl w:val="5"/>
    </w:pPr>
    <w:rPr>
      <w:b/>
    </w:rPr>
  </w:style>
  <w:style w:type="paragraph" w:styleId="Heading7">
    <w:name w:val="heading 7"/>
    <w:basedOn w:val="Normal"/>
    <w:next w:val="Normal"/>
    <w:link w:val="Heading7Char"/>
    <w:qFormat/>
    <w:rsid w:val="006D5B68"/>
    <w:pPr>
      <w:keepNext/>
      <w:ind w:right="-1260"/>
      <w:outlineLvl w:val="6"/>
    </w:pPr>
    <w:rPr>
      <w:b/>
      <w:bCs/>
    </w:rPr>
  </w:style>
  <w:style w:type="paragraph" w:styleId="Heading8">
    <w:name w:val="heading 8"/>
    <w:basedOn w:val="Normal"/>
    <w:next w:val="Normal"/>
    <w:link w:val="Heading8Char"/>
    <w:qFormat/>
    <w:rsid w:val="006D5B68"/>
    <w:pPr>
      <w:keepNext/>
      <w:jc w:val="center"/>
      <w:outlineLvl w:val="7"/>
    </w:pPr>
    <w:rPr>
      <w:b/>
      <w:sz w:val="24"/>
    </w:rPr>
  </w:style>
  <w:style w:type="paragraph" w:styleId="Heading9">
    <w:name w:val="heading 9"/>
    <w:basedOn w:val="Normal"/>
    <w:next w:val="Normal"/>
    <w:link w:val="Heading9Char"/>
    <w:qFormat/>
    <w:rsid w:val="006D5B6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B68"/>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6D5B6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6D5B68"/>
    <w:rPr>
      <w:rFonts w:ascii="Times New Roman" w:eastAsia="Times New Roman" w:hAnsi="Times New Roman" w:cs="Times New Roman"/>
      <w:b/>
      <w:szCs w:val="20"/>
    </w:rPr>
  </w:style>
  <w:style w:type="character" w:customStyle="1" w:styleId="Heading4Char">
    <w:name w:val="Heading 4 Char"/>
    <w:basedOn w:val="DefaultParagraphFont"/>
    <w:link w:val="Heading4"/>
    <w:rsid w:val="006D5B68"/>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6D5B68"/>
    <w:rPr>
      <w:rFonts w:ascii="Times New Roman" w:eastAsia="Times New Roman" w:hAnsi="Times New Roman" w:cs="Times New Roman"/>
      <w:b/>
      <w:bCs/>
      <w:szCs w:val="20"/>
      <w:u w:val="single"/>
    </w:rPr>
  </w:style>
  <w:style w:type="character" w:customStyle="1" w:styleId="Heading6Char">
    <w:name w:val="Heading 6 Char"/>
    <w:basedOn w:val="DefaultParagraphFont"/>
    <w:link w:val="Heading6"/>
    <w:rsid w:val="006D5B68"/>
    <w:rPr>
      <w:rFonts w:ascii="Times New Roman" w:eastAsia="Times New Roman" w:hAnsi="Times New Roman" w:cs="Times New Roman"/>
      <w:b/>
      <w:sz w:val="22"/>
      <w:szCs w:val="20"/>
    </w:rPr>
  </w:style>
  <w:style w:type="character" w:customStyle="1" w:styleId="Heading7Char">
    <w:name w:val="Heading 7 Char"/>
    <w:basedOn w:val="DefaultParagraphFont"/>
    <w:link w:val="Heading7"/>
    <w:rsid w:val="006D5B68"/>
    <w:rPr>
      <w:rFonts w:ascii="Times New Roman" w:eastAsia="Times New Roman" w:hAnsi="Times New Roman" w:cs="Times New Roman"/>
      <w:b/>
      <w:bCs/>
      <w:sz w:val="22"/>
      <w:szCs w:val="20"/>
    </w:rPr>
  </w:style>
  <w:style w:type="character" w:customStyle="1" w:styleId="Heading8Char">
    <w:name w:val="Heading 8 Char"/>
    <w:basedOn w:val="DefaultParagraphFont"/>
    <w:link w:val="Heading8"/>
    <w:rsid w:val="006D5B68"/>
    <w:rPr>
      <w:rFonts w:ascii="Times New Roman" w:eastAsia="Times New Roman" w:hAnsi="Times New Roman" w:cs="Times New Roman"/>
      <w:b/>
      <w:szCs w:val="20"/>
    </w:rPr>
  </w:style>
  <w:style w:type="character" w:customStyle="1" w:styleId="Heading9Char">
    <w:name w:val="Heading 9 Char"/>
    <w:basedOn w:val="DefaultParagraphFont"/>
    <w:link w:val="Heading9"/>
    <w:rsid w:val="006D5B68"/>
    <w:rPr>
      <w:rFonts w:ascii="Times New Roman" w:eastAsia="Times New Roman" w:hAnsi="Times New Roman" w:cs="Times New Roman"/>
      <w:b/>
      <w:bCs/>
      <w:sz w:val="22"/>
      <w:szCs w:val="20"/>
    </w:rPr>
  </w:style>
  <w:style w:type="paragraph" w:styleId="BodyText">
    <w:name w:val="Body Text"/>
    <w:basedOn w:val="Normal"/>
    <w:link w:val="BodyTextChar"/>
    <w:semiHidden/>
    <w:rsid w:val="006D5B68"/>
    <w:rPr>
      <w:sz w:val="24"/>
    </w:rPr>
  </w:style>
  <w:style w:type="character" w:customStyle="1" w:styleId="BodyTextChar">
    <w:name w:val="Body Text Char"/>
    <w:basedOn w:val="DefaultParagraphFont"/>
    <w:link w:val="BodyText"/>
    <w:semiHidden/>
    <w:rsid w:val="006D5B68"/>
    <w:rPr>
      <w:rFonts w:ascii="Times New Roman" w:eastAsia="Times New Roman" w:hAnsi="Times New Roman" w:cs="Times New Roman"/>
      <w:szCs w:val="20"/>
    </w:rPr>
  </w:style>
  <w:style w:type="character" w:styleId="Hyperlink">
    <w:name w:val="Hyperlink"/>
    <w:basedOn w:val="DefaultParagraphFont"/>
    <w:rsid w:val="006D5B68"/>
    <w:rPr>
      <w:color w:val="0000FF"/>
      <w:u w:val="single"/>
    </w:rPr>
  </w:style>
  <w:style w:type="paragraph" w:styleId="BodyText2">
    <w:name w:val="Body Text 2"/>
    <w:basedOn w:val="Normal"/>
    <w:link w:val="BodyText2Char"/>
    <w:semiHidden/>
    <w:rsid w:val="006D5B68"/>
    <w:rPr>
      <w:b/>
      <w:bCs/>
    </w:rPr>
  </w:style>
  <w:style w:type="character" w:customStyle="1" w:styleId="BodyText2Char">
    <w:name w:val="Body Text 2 Char"/>
    <w:basedOn w:val="DefaultParagraphFont"/>
    <w:link w:val="BodyText2"/>
    <w:semiHidden/>
    <w:rsid w:val="006D5B68"/>
    <w:rPr>
      <w:rFonts w:ascii="Times New Roman" w:eastAsia="Times New Roman" w:hAnsi="Times New Roman" w:cs="Times New Roman"/>
      <w:b/>
      <w:bCs/>
      <w:sz w:val="22"/>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fac_relig.html" TargetMode="External"/><Relationship Id="rId3" Type="http://schemas.openxmlformats.org/officeDocument/2006/relationships/settings" Target="settings.xml"/><Relationship Id="rId7" Type="http://schemas.openxmlformats.org/officeDocument/2006/relationships/hyperlink" Target="http://www.colorado.edu/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edu/academics/honorcode/" TargetMode="External"/><Relationship Id="rId5" Type="http://schemas.openxmlformats.org/officeDocument/2006/relationships/hyperlink" Target="http://libraries.colorado.edu/searc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Company>University of Colorado Boulder</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Deyell</dc:creator>
  <cp:lastModifiedBy>Rebekah Dury</cp:lastModifiedBy>
  <cp:revision>2</cp:revision>
  <dcterms:created xsi:type="dcterms:W3CDTF">2009-08-25T17:13:00Z</dcterms:created>
  <dcterms:modified xsi:type="dcterms:W3CDTF">2009-08-25T17:13:00Z</dcterms:modified>
</cp:coreProperties>
</file>